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424" w:rsidRDefault="00CE2674">
      <w:pPr>
        <w:jc w:val="center"/>
      </w:pPr>
      <w:bookmarkStart w:id="0" w:name="_GoBack"/>
      <w:bookmarkEnd w:id="0"/>
      <w:r>
        <w:rPr>
          <w:noProof/>
          <w:lang w:eastAsia="pl-PL" w:bidi="ar-SA"/>
        </w:rPr>
        <w:drawing>
          <wp:inline distT="0" distB="0" distL="0" distR="0">
            <wp:extent cx="5759450" cy="792480"/>
            <wp:effectExtent l="0" t="0" r="0" b="0"/>
            <wp:docPr id="1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424" w:rsidRDefault="00170424">
      <w:pPr>
        <w:rPr>
          <w:rFonts w:ascii="Calibri Light" w:hAnsi="Calibri Light"/>
          <w:sz w:val="28"/>
          <w:szCs w:val="28"/>
        </w:rPr>
      </w:pPr>
    </w:p>
    <w:p w:rsidR="00170424" w:rsidRDefault="00CE2674">
      <w:pPr>
        <w:jc w:val="center"/>
      </w:pPr>
      <w:r>
        <w:rPr>
          <w:rFonts w:ascii="Calibri Light" w:hAnsi="Calibri Light"/>
          <w:b/>
          <w:bCs/>
          <w:sz w:val="28"/>
          <w:szCs w:val="28"/>
        </w:rPr>
        <w:t>HARMONOGRAM REALIZACJI WSPARCIA W PROJEKCIE</w:t>
      </w:r>
    </w:p>
    <w:p w:rsidR="00170424" w:rsidRDefault="00170424">
      <w:pPr>
        <w:jc w:val="center"/>
        <w:rPr>
          <w:rFonts w:ascii="Calibri Light" w:hAnsi="Calibri Light"/>
          <w:sz w:val="28"/>
          <w:szCs w:val="28"/>
        </w:rPr>
      </w:pPr>
    </w:p>
    <w:p w:rsidR="00170424" w:rsidRDefault="00CE2674">
      <w:pPr>
        <w:jc w:val="center"/>
      </w:pPr>
      <w:r>
        <w:rPr>
          <w:rFonts w:ascii="Calibri Light" w:hAnsi="Calibri Light"/>
          <w:sz w:val="28"/>
          <w:szCs w:val="28"/>
        </w:rPr>
        <w:t>realizowanych w ramach projektu „</w:t>
      </w:r>
      <w:r>
        <w:rPr>
          <w:rFonts w:ascii="Calibri Light" w:hAnsi="Calibri Light"/>
          <w:b/>
          <w:bCs/>
          <w:sz w:val="28"/>
          <w:szCs w:val="28"/>
        </w:rPr>
        <w:t>Dobry start dla przedszkolaków z Gminy Bogatynia</w:t>
      </w:r>
      <w:r>
        <w:rPr>
          <w:rFonts w:ascii="Calibri Light" w:hAnsi="Calibri Light"/>
          <w:sz w:val="28"/>
          <w:szCs w:val="28"/>
        </w:rPr>
        <w:t>”</w:t>
      </w:r>
    </w:p>
    <w:p w:rsidR="00170424" w:rsidRDefault="00CE2674">
      <w:pPr>
        <w:jc w:val="center"/>
      </w:pPr>
      <w:r>
        <w:rPr>
          <w:rFonts w:ascii="Calibri Light" w:hAnsi="Calibri Light"/>
          <w:b/>
          <w:bCs/>
          <w:sz w:val="28"/>
          <w:szCs w:val="28"/>
        </w:rPr>
        <w:t>Nr projektu:</w:t>
      </w:r>
      <w:r>
        <w:rPr>
          <w:rFonts w:ascii="Calibri Light" w:hAnsi="Calibri Light"/>
          <w:sz w:val="28"/>
          <w:szCs w:val="28"/>
        </w:rPr>
        <w:t xml:space="preserve"> FEDS.08.01-IZ.00-0136/23-00</w:t>
      </w:r>
    </w:p>
    <w:p w:rsidR="00170424" w:rsidRDefault="00CE2674">
      <w:pPr>
        <w:jc w:val="center"/>
      </w:pPr>
      <w:r>
        <w:rPr>
          <w:rFonts w:ascii="Calibri Light" w:hAnsi="Calibri Light"/>
          <w:b/>
          <w:bCs/>
          <w:sz w:val="28"/>
          <w:szCs w:val="28"/>
        </w:rPr>
        <w:t>Beneficjent:</w:t>
      </w:r>
      <w:r>
        <w:rPr>
          <w:rFonts w:ascii="Calibri Light" w:hAnsi="Calibri Light"/>
          <w:sz w:val="28"/>
          <w:szCs w:val="28"/>
        </w:rPr>
        <w:t xml:space="preserve"> Gmina Bogatynia</w:t>
      </w:r>
    </w:p>
    <w:p w:rsidR="00170424" w:rsidRDefault="00170424">
      <w:pPr>
        <w:jc w:val="center"/>
        <w:rPr>
          <w:rFonts w:ascii="Calibri Light" w:hAnsi="Calibri Light"/>
          <w:sz w:val="28"/>
          <w:szCs w:val="28"/>
        </w:rPr>
      </w:pPr>
    </w:p>
    <w:p w:rsidR="00170424" w:rsidRDefault="00CE2674">
      <w:pPr>
        <w:jc w:val="center"/>
      </w:pPr>
      <w:r>
        <w:rPr>
          <w:rFonts w:ascii="Calibri Light" w:hAnsi="Calibri Light"/>
          <w:b/>
          <w:bCs/>
          <w:sz w:val="28"/>
          <w:szCs w:val="28"/>
        </w:rPr>
        <w:t xml:space="preserve">Przedszkole Publiczne nr 3 z Oddziałami </w:t>
      </w:r>
      <w:r>
        <w:rPr>
          <w:rFonts w:ascii="Calibri Light" w:hAnsi="Calibri Light"/>
          <w:b/>
          <w:bCs/>
          <w:sz w:val="28"/>
          <w:szCs w:val="28"/>
        </w:rPr>
        <w:t>Integracyjnymi w Bogatyni, ul. 1 Maja 33, 59-920 Bogatynia, tel. 757733524</w:t>
      </w:r>
    </w:p>
    <w:p w:rsidR="00170424" w:rsidRDefault="00170424">
      <w:pPr>
        <w:jc w:val="center"/>
      </w:pPr>
    </w:p>
    <w:p w:rsidR="00170424" w:rsidRDefault="00170424"/>
    <w:tbl>
      <w:tblPr>
        <w:tblW w:w="10665" w:type="dxa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0"/>
        <w:gridCol w:w="1245"/>
        <w:gridCol w:w="1410"/>
        <w:gridCol w:w="1080"/>
        <w:gridCol w:w="3855"/>
        <w:gridCol w:w="2385"/>
      </w:tblGrid>
      <w:tr w:rsidR="00170424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170424" w:rsidRDefault="00CE2674">
            <w:pPr>
              <w:jc w:val="center"/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170424" w:rsidRDefault="00CE2674">
            <w:pPr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Data realizacji wsparcia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170424" w:rsidRDefault="00CE2674">
            <w:pPr>
              <w:spacing w:line="247" w:lineRule="auto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Godziny, w których wsparcie jest realizowane (od … do….)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170424" w:rsidRDefault="00CE2674">
            <w:pPr>
              <w:spacing w:line="192" w:lineRule="auto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Numer grupy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170424" w:rsidRDefault="00CE2674">
            <w:pPr>
              <w:spacing w:line="192" w:lineRule="auto"/>
              <w:jc w:val="center"/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Rodzaj/nazwa wsparcia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170424" w:rsidRDefault="00CE2674">
            <w:pPr>
              <w:spacing w:line="192" w:lineRule="auto"/>
              <w:jc w:val="center"/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Imię i nazwisko prowadzącego zajęcia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07:00–07:30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zielonych: Edukacja klimatyczna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07:30–08:00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P. Zielewska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j. niemieckiego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D. Jurczak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wspierające ogólny rozwój psychofizyczny dzieci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09:30–10:00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j. niemieckiego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D. Jurczak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10:00–10:30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j. niemieckiego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D. Jurczak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12:00-12:30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B. Lewczuk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C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kształtowania kompetencji cyfrowych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German-Brzezińska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Steamowe przedszkole: zajęcia warsztatowe z kodowania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Pietrzykowska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Chudy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Chudy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07:30–08:00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wspierające ogólny rozwój psychofizyczny dzieci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09:30–10:00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G. Romanowska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10:00–10:30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G. Romanowska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C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kształtowania kompetencji cyfrowych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German-Brzezińska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P. Zielewska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Pietrzykowska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Chudy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15:00–15:30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Chudy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07:30–08:00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wspierające ogólny rozwój psychofizyczny dzieci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Wieland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09:30–10:00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Wieland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Pietrzykowska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Wieland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09:30–10:00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Wieland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07:30–08:00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przyrody „Mali odkrywcy”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D. Didur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C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matematyki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P. Zielewska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08:45–09:15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zielonych: Edukacja klimatyczna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Danilewicz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10:30–11:00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przyrody „Mali odkrywcy”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Danilewicz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kształtowania kompetencji cyfrowych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German-Brzezińska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Pietrzykowska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zielonych: Edukacja klimatyczna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Pietrzykowska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07:00–07:30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zielonych: Edukacja klimatyczna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07:30–08:00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przyrody „Mali odkrywcy”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D. Didur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P. Zielewska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zielonych: Edukacja klimatyczna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Danilewicz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j. niemieckiego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D. Jurczak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wspierające ogólny rozwój psychofizyczny dzieci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09:30–10:00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j. niemieckiego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D. Jurczak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10:00–10:30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j. niemieckiego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D. Jurczak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Steamowe przedszkole: zajęcia warsztatowe z kodowania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Pietrzykowska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C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kształtowania kompetencji cyfrowych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German-Brzezińska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zielonych: Edukacja klimatyczna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Danilewicz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F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Rewalidacja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Gonera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2026-04-09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07:30–08:00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2026-04-09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2026-04-09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wspierające ogólny rozwój psychofizyczny dzieci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2026-04-09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09:30–10:00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G. Romanowska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2026-04-09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10:00–10:30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G. Romanowska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2026-04-09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10:30–11:00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przyrody „Mali odkrywcy”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Danilewicz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2026-04-09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Pietrzykowska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2026-04-09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Steamowe przedszkole: zajęcia warsztatowe z kodowania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2026-04-09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P. Zielewska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2026-04-09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C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kształtowania kompetencji cyfrowych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German-Brzezińska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2026-04-09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Chudy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2026-04-09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Steamowe przedszkole: zajęcia warsztatowe z kodowania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2026-04-09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F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Rewalidacja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Gonera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2026-04-09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15:00–15:30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kształtowania kompetencji cyfrowych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Głogowska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2026-04-09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15:00–15:30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Chudy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07:00–07:30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E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Rewalidacja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07:30–08:00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wspierające ogólny rozwój psychofizyczny dzieci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j. niemieckiego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D. Jurczak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Wieland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09:30–10:00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Wieland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13:00-13:30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F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Rewalidacja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Gonera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C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matematyki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P. Zielewska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Steamowe przedszkole: zajęcia warsztatowe z kodowania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Pietrzykowska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Steamowe przedszkole: zajęcia warsztatowe z kodowania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07:30–08:00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wspierające ogólny rozwój psychofizyczny dzieci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zielonych: Edukacja klimatyczna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German-Brzezińska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wspierające ogólny rozwój psychofizyczny dzieci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zielonych: Edukacja klimatyczna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Danilewicz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Wieland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09:30–10:00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Wieland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11:45-12:15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C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Rewalidacja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Flak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12:00-12:30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B. Lewczuk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12:15-12:45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D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Rewalidacja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Flak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12:45-13:15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Rewalidacja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Flak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12:50–13:20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j. niemieckiego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D. Jurczak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Pietrzykowska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kształtowania kompetencji cyfrowych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German-Brzezińska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P. Zielewska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Steamowe przedszkole: zajęcia warsztatowe z kodowania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E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Rewalidacja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Chudy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C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matematyki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P. Zielewska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j. niemieckiego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D. Jurczak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15:00–15:30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Chudy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07:30–08:00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C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matematyki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P. Zielewska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08:45–09:15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zielonych: Edukacja klimatyczna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Danilewicz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09:30–10:00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G. Romanowska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10:00–10:30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G. Romanowska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10:30–11:00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przyrody „Mali odkrywcy”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Danilewicz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11:45-12:15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C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Rewalidacja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Flak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12:15-12:45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D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Rewalidacja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Flak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12:45-13:15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Rewalidacja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Flak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kształtowania kompetencji cyfrowych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German-Brzezińska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Pietrzykowska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zielonych: Edukacja klimatyczna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Pietrzykowska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15:00–15:30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kształtowania kompetencji cyfrowych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Głogowska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07:00–07:30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zielonych: Edukacja klimatyczna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07:30–08:00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zielonych: Edukacja klimatyczna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Danilewicz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j. niemieckiego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D. Jurczak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wspierające ogólny rozwój psychofizyczny dzieci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09:30–10:00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j. niemieckiego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D. Jurczak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10:00–10:30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j. niemieckiego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D. Jurczak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12:00-12:30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B. Lewczuk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C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kształtowania kompetencji cyfrowych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German-Brzezińska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Pietrzykowska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Steamowe przedszkole: zajęcia warsztatowe z kodowania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F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Rewalidacja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Gonera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zielonych: Edukacja klimatyczna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Danilewicz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07:30–08:00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wspierające ogólny rozwój psychofizyczny dzieci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10:30–11:00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przyrody „Mali odkrywcy”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Danilewicz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Pietrzykowska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C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kształtowania kompetencji cyfrowych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German-Brzezińska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Steamowe przedszkole: zajęcia warsztatowe z kodowania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F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Rewalidacja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Gonera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Chudy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Steamowe przedszkole: zajęcia warsztatowe z kodowania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15:00–15:30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Chudy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15:00–15:30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kształtowania kompetencji cyfrowych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Głogowska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07:00–07:30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E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Rewalidacja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07:30–08:00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wspierające ogólny rozwój psychofizyczny dzieci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j. niemieckiego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D. Jurczak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Wieland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09:30–10:00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Wieland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13:00-13:30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F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Rewalidacja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Gonera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C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matematyki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P. Zielewska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zielonych: Edukacja klimatyczna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German-Brzezińska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Pietrzykowska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Steamowe przedszkole: zajęcia warsztatowe z kodowania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2026-04-17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Steamowe przedszkole: zajęcia warsztatowe z kodowania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07:30–08:00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wspierające ogólny rozwój psychofizyczny dzieci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wspierające ogólny rozwój psychofizyczny dzieci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zielonych: Edukacja klimatyczna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German-Brzezińska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zielonych: Edukacja klimatyczna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Danilewicz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Wieland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09:30–10:00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Wieland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11:45-12:15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C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Rewalidacja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Flak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12:00-12:30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B. Lewczuk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12:15-12:45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D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Rewalidacja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Flak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12:45-13:15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Rewalidacja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Flak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12:50–13:20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j. niemieckiego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D. Jurczak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Steamowe przedszkole: zajęcia warsztatowe z kodowania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P. Zielewska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Pietrzykowska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E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Rewalidacja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j. niemieckiego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D. Jurczak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C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matematyki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P. Zielewska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Zajęcia antydyskryminacyjne i sprzeciw wobec stereotypach </w:t>
            </w:r>
            <w:r>
              <w:rPr>
                <w:rFonts w:ascii="Tahoma" w:hAnsi="Tahoma"/>
                <w:sz w:val="22"/>
                <w:szCs w:val="22"/>
              </w:rPr>
              <w:lastRenderedPageBreak/>
              <w:t>płciowych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lastRenderedPageBreak/>
              <w:t>M. Chudy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15:00–15:30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Chudy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07:30–08:00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C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matematyki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P. Zielewska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08:45–09:15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zielonych: Edukacja klimatyczna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Danilewicz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09:30–10:00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G. Romanowska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10:00–10:30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G. Romanowska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10:30–11:00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przyrody „Mali odkrywcy”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Danilewicz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11:45-12:15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C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Rewalidacja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Flak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12:15-12:45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D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Rewalidacja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Flak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12:45-13:15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Rewalidacja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Flak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Pietrzykowska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Pietrzykowska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zielonych: Edukacja klimatyczna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07:00–07:30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zielonych: Edukacja klimatyczna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07:30–08:00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wspierające ogólny rozwój psychofizyczny dzieci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j. niemieckiego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D. Jurczak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zielonych: Edukacja klimatyczna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Danilewicz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09:30–10:00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j. niemieckiego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D. Jurczak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10:00–10:30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j. niemieckiego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D. Jurczak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12:00-12:30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B. Lewczuk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Steamowe przedszkole: zajęcia warsztatowe z kodowania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C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kształtowania kompetencji cyfrowych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German-Brzezińska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Pietrzykowska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F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Rewalidacja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Gonera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zielonych: Edukacja klimatyczna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Danilewicz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07:30–08:00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wspierające ogólny rozwój psychofizyczny dzieci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10:30–11:00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przyrody „Mali odkrywcy”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Danilewicz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12:00-12:30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B. Lewczuk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C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kształtowania kompetencji cyfrowych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German-Brzezińska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P. Zielewska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Steamowe przedszkole: zajęcia warsztatowe z kodowania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Pietrzykowska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F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Rewalidacja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Gonera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Chudy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Steamowe przedszkole: zajęcia warsztatowe z kodowania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15:00–15:30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Chudy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07:00–07:30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E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Rewalidacja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07:30–08:00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wspierające ogólny rozwój psychofizyczny dzieci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j. niemieckiego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D. Jurczak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IV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rozwijające kompetencje emocjonalno-społeczne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Wieland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09:30–10:00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Wieland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13:00-13:30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F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Rewalidacja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Gonera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C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matematyki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P. Zielewska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zielonych: Edukacja klimatyczna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German-Brzezińska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Steamowe przedszkole: zajęcia warsztatowe z kodowania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Steamowe przedszkole: zajęcia warsztatowe z kodowania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07:30–08:00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Zajęcia wspierające ogólny rozwój </w:t>
            </w:r>
            <w:r>
              <w:rPr>
                <w:rFonts w:ascii="Tahoma" w:hAnsi="Tahoma"/>
                <w:sz w:val="22"/>
                <w:szCs w:val="22"/>
              </w:rPr>
              <w:lastRenderedPageBreak/>
              <w:t>psychofizyczny dzieci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lastRenderedPageBreak/>
              <w:t>K. Palow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08:00–08:30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wspierające ogólny rozwój psychofizyczny dzieci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Palow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zielonych: Edukacja klimatyczna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Danilewicz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09:00–09:30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Wieland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09:30–10:00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A. Wieland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11:45-12:15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C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Rewalidacja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Flak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12:15-12:45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D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Rewalidacja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Flak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12:45-13:15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Rewalidacja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Flak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12:50–13:20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j. niemieckiego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D. Jurczak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VI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Steamowe przedszkole: zajęcia warsztatowe z kodowania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Pietrzykowska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14:00–14:30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kompetencji przyszłości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P. Zielewska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 C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matematyki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P. Zielewska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Chudy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E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Rewalidacja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K. Kozieł-Wielgus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14:30–15:00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C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z j. niemieckiego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D. Jurczak</w:t>
            </w:r>
          </w:p>
        </w:tc>
      </w:tr>
      <w:tr w:rsidR="00170424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170424">
            <w:pPr>
              <w:numPr>
                <w:ilvl w:val="0"/>
                <w:numId w:val="3"/>
              </w:numPr>
              <w:ind w:left="737" w:right="57" w:hanging="567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2026-04-27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15:00–15:30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Gr. III B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Zajęcia antydyskryminacyjne i sprzeciw wobec stereotypach płciowych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24" w:rsidRDefault="00CE2674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M. Chudy</w:t>
            </w:r>
          </w:p>
        </w:tc>
      </w:tr>
    </w:tbl>
    <w:p w:rsidR="00170424" w:rsidRDefault="00170424"/>
    <w:p w:rsidR="00170424" w:rsidRDefault="00170424"/>
    <w:p w:rsidR="00170424" w:rsidRDefault="00170424"/>
    <w:p w:rsidR="00170424" w:rsidRDefault="00170424"/>
    <w:p w:rsidR="00170424" w:rsidRDefault="00170424"/>
    <w:sectPr w:rsidR="00170424">
      <w:pgSz w:w="11906" w:h="16838"/>
      <w:pgMar w:top="240" w:right="596" w:bottom="1134" w:left="705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2704F"/>
    <w:multiLevelType w:val="multilevel"/>
    <w:tmpl w:val="B75E44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5E9E1ED4"/>
    <w:multiLevelType w:val="multilevel"/>
    <w:tmpl w:val="A52C13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24"/>
    <w:rsid w:val="00170424"/>
    <w:rsid w:val="00CE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3E28D-E131-4340-B865-A051C526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ind w:left="708"/>
    </w:pPr>
    <w:rPr>
      <w:rFonts w:ascii="Times New Roman" w:eastAsia="Times New Roman" w:hAnsi="Times New Roman" w:cs="Times New Roman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3230</Words>
  <Characters>19381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Konto Microsoft</cp:lastModifiedBy>
  <cp:revision>2</cp:revision>
  <dcterms:created xsi:type="dcterms:W3CDTF">2026-03-30T07:34:00Z</dcterms:created>
  <dcterms:modified xsi:type="dcterms:W3CDTF">2026-03-30T07:34:00Z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2025-11-24T11:23:00Z</dcterms:created>
  <dc:creator>dyrektor</dc:creator>
  <dc:description/>
  <dc:language>pl-PL</dc:language>
  <cp:lastModifiedBy/>
  <dcterms:modified xsi:type="dcterms:W3CDTF">2025-12-14T17:12:21Z</dcterms:modified>
  <cp:revision>8</cp:revision>
  <dc:subject/>
  <dc:title/>
</cp:coreProperties>
</file>