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A5" w:rsidRPr="00BA51A5" w:rsidRDefault="00BA51A5" w:rsidP="00BA51A5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>Przedszkole Publiczne Nr 3</w:t>
      </w:r>
    </w:p>
    <w:p w:rsidR="00BA51A5" w:rsidRPr="00BA51A5" w:rsidRDefault="00BA51A5" w:rsidP="00BA51A5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 xml:space="preserve">z Oddziałami Integracyjnymi w Bogatyni </w:t>
      </w:r>
    </w:p>
    <w:p w:rsidR="00BA51A5" w:rsidRPr="00BA51A5" w:rsidRDefault="00BA51A5" w:rsidP="00BA51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  <w:r w:rsidRPr="00BA51A5"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11CC8A62" wp14:editId="6EE59615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A5" w:rsidRPr="00BA51A5" w:rsidRDefault="00BA51A5" w:rsidP="00BA51A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BA51A5">
        <w:rPr>
          <w:rFonts w:ascii="Times New Roman" w:eastAsia="Calibri" w:hAnsi="Times New Roman" w:cs="Times New Roman"/>
          <w:i/>
          <w:sz w:val="18"/>
          <w:szCs w:val="18"/>
        </w:rPr>
        <w:t xml:space="preserve">ul. 1-go Maja 33, 59-920 Bogatynia, tel. 75-77-33-524, </w:t>
      </w:r>
      <w:r w:rsidRPr="00BA51A5">
        <w:rPr>
          <w:rFonts w:ascii="Times New Roman" w:eastAsia="Calibri" w:hAnsi="Times New Roman" w:cs="Times New Roman"/>
          <w:bCs/>
          <w:i/>
          <w:sz w:val="18"/>
          <w:szCs w:val="18"/>
        </w:rPr>
        <w:t>www://pp3bogatynia.pl</w:t>
      </w:r>
      <w:r w:rsidRPr="00BA51A5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BA51A5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e-mail: </w:t>
      </w:r>
      <w:hyperlink r:id="rId6" w:history="1">
        <w:r w:rsidRPr="00BA51A5">
          <w:rPr>
            <w:rFonts w:ascii="Times New Roman" w:eastAsia="Calibri" w:hAnsi="Times New Roman" w:cs="Times New Roman"/>
            <w:bCs/>
            <w:i/>
            <w:color w:val="0000FF"/>
            <w:sz w:val="18"/>
            <w:szCs w:val="18"/>
            <w:u w:val="single"/>
          </w:rPr>
          <w:t>pp3bogatynia@home.pl</w:t>
        </w:r>
      </w:hyperlink>
    </w:p>
    <w:p w:rsidR="00BA51A5" w:rsidRPr="00BA51A5" w:rsidRDefault="00BA51A5" w:rsidP="00BA51A5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BA51A5">
        <w:rPr>
          <w:rFonts w:ascii="Times New Roman" w:eastAsia="Calibri" w:hAnsi="Times New Roman" w:cs="Times New Roman"/>
          <w:bCs/>
          <w:i/>
          <w:sz w:val="18"/>
          <w:szCs w:val="18"/>
        </w:rPr>
        <w:t>____________________________________________________________________________________________________</w:t>
      </w:r>
    </w:p>
    <w:p w:rsidR="00BA51A5" w:rsidRPr="00BA51A5" w:rsidRDefault="00BA51A5" w:rsidP="00BA51A5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BA51A5" w:rsidRPr="00BA51A5" w:rsidRDefault="00BA51A5" w:rsidP="00BA51A5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BA51A5" w:rsidRPr="00BA51A5" w:rsidRDefault="00BA51A5" w:rsidP="00BA51A5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200" w:line="276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BA51A5" w:rsidRPr="00BA51A5" w:rsidRDefault="00BA51A5" w:rsidP="00BA51A5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</w:t>
      </w:r>
    </w:p>
    <w:p w:rsidR="00BA51A5" w:rsidRPr="00BA51A5" w:rsidRDefault="00BA51A5" w:rsidP="00BA51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Przedszkola </w:t>
      </w:r>
      <w:r w:rsidR="00AF478F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</w:t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 3 z Oddziałami Integracyjnymi</w:t>
      </w:r>
    </w:p>
    <w:p w:rsidR="00BA51A5" w:rsidRPr="00BA51A5" w:rsidRDefault="00BA51A5" w:rsidP="00BA51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Bogatyni</w:t>
      </w:r>
    </w:p>
    <w:p w:rsidR="00BA51A5" w:rsidRPr="00BA51A5" w:rsidRDefault="00BA51A5" w:rsidP="00BA51A5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na rok szkolny 2022/2023</w:t>
      </w:r>
    </w:p>
    <w:p w:rsidR="00BA51A5" w:rsidRPr="00BA51A5" w:rsidRDefault="00BA51A5" w:rsidP="00BA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A51A5" w:rsidRPr="00BA51A5" w:rsidRDefault="00BA51A5" w:rsidP="00BA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78F" w:rsidRPr="00DF2573" w:rsidRDefault="00BA51A5" w:rsidP="00DF2573">
      <w:pPr>
        <w:jc w:val="center"/>
        <w:rPr>
          <w:i/>
          <w:sz w:val="20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 w:rsidR="00AF478F" w:rsidRPr="00AF478F">
        <w:rPr>
          <w:i/>
          <w:sz w:val="20"/>
        </w:rPr>
        <w:t xml:space="preserve"> </w:t>
      </w:r>
    </w:p>
    <w:p w:rsidR="00AF478F" w:rsidRPr="00DA754E" w:rsidRDefault="00AF478F" w:rsidP="00AF478F">
      <w:pPr>
        <w:jc w:val="center"/>
        <w:rPr>
          <w:b/>
          <w:i/>
          <w:sz w:val="10"/>
          <w:szCs w:val="10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/>
        </w:rPr>
      </w:pPr>
      <w:r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Ustawa z dnia 14 grudnia 2016 r.– </w:t>
      </w:r>
      <w:r w:rsidR="00DF2573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Prawo oświatowe  (Dz. U. z 2021</w:t>
      </w:r>
      <w:r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r. poz. </w:t>
      </w:r>
      <w:r w:rsidR="00DF2573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1082)</w:t>
      </w:r>
    </w:p>
    <w:p w:rsidR="00BA51A5" w:rsidRPr="00BA51A5" w:rsidRDefault="00BA51A5" w:rsidP="00BA51A5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Rozporządzenie MEN z dn. 21 sierpnia 2019r. w sprawie przeprowadzenia postepowania rekrutacyjnego oraz postepowania uzupełniającego do publicznych przedszkoli, szkół i placówek (DZ.U.2019r.,poz 1737)</w:t>
      </w:r>
    </w:p>
    <w:p w:rsidR="00BA51A5" w:rsidRPr="00BA51A5" w:rsidRDefault="00AF478F" w:rsidP="00BA51A5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Zarządzenie Nr 31/2022</w:t>
      </w:r>
      <w:r w:rsidR="00BA51A5"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Burmistrza Mi</w:t>
      </w:r>
      <w:r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asta i Gminy Bogatynia z dnia 31 stycznia 2022 </w:t>
      </w:r>
      <w:r w:rsidR="00BA51A5"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roku w sprawie ustalenia harmonogramu czynności w postepowaniu rekrutacyjnym oraz w postępowaniu uzupełniającym, a także terminów składania dokumentów do przedszkoli lub oddziałów przedszkolnych w szkołach podstawowych, dla których Gmina Bogatynia jest organem</w:t>
      </w:r>
      <w:r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prowadzącym na rok szkolny 2022/2023</w:t>
      </w:r>
    </w:p>
    <w:p w:rsidR="00BA51A5" w:rsidRPr="00BA51A5" w:rsidRDefault="00BA51A5" w:rsidP="00BA51A5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Uchwała NR XXXIV/206/20 Rady Miejskiej w Bogatyni z dnia 9 marca 2020r. w sprawie określenia kryteriów, liczby punktów oraz niezbędnych dokumentów na II etapie rekrutacji do publicznych przedszkoli oraz oddziałów przedszkolnych  w publicznych szkołach podstawowych lub publicznych innych form wychowania przedszkolnego, dla których Gmina Bogatynia jest organem prowadzącym</w:t>
      </w:r>
    </w:p>
    <w:p w:rsidR="00BA51A5" w:rsidRPr="00BA51A5" w:rsidRDefault="00BA51A5" w:rsidP="00BA51A5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BA51A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BA51A5" w:rsidRPr="00BA51A5" w:rsidRDefault="00BA51A5" w:rsidP="00BA51A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Publicznego nr 3 z Oddziałami Integracyjnymi w Bogatyni  odbywa się w oparciu o zasadę powszechnej dostępności na podstawie wniosku.</w:t>
      </w:r>
    </w:p>
    <w:p w:rsidR="00BA51A5" w:rsidRPr="00BA51A5" w:rsidRDefault="00BA51A5" w:rsidP="00BA51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BA51A5" w:rsidRPr="00BA51A5" w:rsidRDefault="00BA51A5" w:rsidP="00BA51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kandydatów składają w przedszkolu wniosek w terminie zgodnym z harmonogramem rekrutacji.</w:t>
      </w:r>
    </w:p>
    <w:p w:rsidR="00BA51A5" w:rsidRPr="00BA51A5" w:rsidRDefault="00BA51A5" w:rsidP="00BA51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przyjęcie dzieci do przedszkola składane są do dyrektora przedszkola osobiście lub do upoważnionego przez dyrektora pracownika z zachowaniem zasad bezpieczeństwa  dotyczących zwalczania i  przeciwdziałania COVID-19.</w:t>
      </w:r>
    </w:p>
    <w:p w:rsidR="00CD2DA0" w:rsidRPr="00CD2DA0" w:rsidRDefault="00BA51A5" w:rsidP="00DF257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51A5">
        <w:rPr>
          <w:rFonts w:ascii="Times New Roman" w:eastAsia="Calibri" w:hAnsi="Times New Roman" w:cs="Times New Roman"/>
          <w:sz w:val="24"/>
          <w:szCs w:val="24"/>
        </w:rPr>
        <w:t>Rodzice/prawni opiekunowie dzieci uczęszczających do Publicznego Przeds</w:t>
      </w:r>
      <w:r>
        <w:rPr>
          <w:rFonts w:ascii="Times New Roman" w:eastAsia="Calibri" w:hAnsi="Times New Roman" w:cs="Times New Roman"/>
          <w:sz w:val="24"/>
          <w:szCs w:val="24"/>
        </w:rPr>
        <w:t xml:space="preserve">zkola </w:t>
      </w:r>
    </w:p>
    <w:p w:rsidR="00DF2573" w:rsidRPr="00DF2573" w:rsidRDefault="00BA51A5" w:rsidP="00CD2DA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3 </w:t>
      </w:r>
      <w:r w:rsidR="00DF2573">
        <w:rPr>
          <w:rFonts w:ascii="Times New Roman" w:eastAsia="Calibri" w:hAnsi="Times New Roman" w:cs="Times New Roman"/>
          <w:sz w:val="24"/>
          <w:szCs w:val="24"/>
        </w:rPr>
        <w:t xml:space="preserve">z Oddziałami  Integracyjnymi w Bogatyni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Pr="00DF2573">
        <w:rPr>
          <w:rFonts w:ascii="Times New Roman" w:eastAsia="Calibri" w:hAnsi="Times New Roman" w:cs="Times New Roman"/>
          <w:b/>
          <w:sz w:val="24"/>
          <w:szCs w:val="24"/>
        </w:rPr>
        <w:t>2021/2022</w:t>
      </w:r>
      <w:r w:rsidRPr="00BA51A5">
        <w:rPr>
          <w:rFonts w:ascii="Times New Roman" w:eastAsia="Calibri" w:hAnsi="Times New Roman" w:cs="Times New Roman"/>
          <w:b/>
          <w:sz w:val="24"/>
          <w:szCs w:val="24"/>
        </w:rPr>
        <w:t>, składają</w:t>
      </w:r>
      <w:r w:rsidRPr="00BA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A5">
        <w:rPr>
          <w:rFonts w:ascii="Times New Roman" w:eastAsia="Calibri" w:hAnsi="Times New Roman" w:cs="Times New Roman"/>
          <w:b/>
          <w:sz w:val="24"/>
          <w:szCs w:val="24"/>
        </w:rPr>
        <w:t xml:space="preserve">Deklarację kontynuacji edukacji przedszkolnej na </w:t>
      </w:r>
      <w:r w:rsidRPr="00BA51A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rok szkolny 2022/2023</w:t>
      </w:r>
    </w:p>
    <w:p w:rsidR="00BA51A5" w:rsidRPr="00BA51A5" w:rsidRDefault="00BA51A5" w:rsidP="00DF257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51A5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11.02.2022r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A51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A51A5" w:rsidRPr="00BA51A5" w:rsidRDefault="00BA51A5" w:rsidP="00BA51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51A5" w:rsidRPr="00BA51A5" w:rsidRDefault="00BA51A5" w:rsidP="00BA51A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5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UWAGA.   </w:t>
      </w:r>
    </w:p>
    <w:p w:rsidR="00BA51A5" w:rsidRPr="00BA51A5" w:rsidRDefault="00BA51A5" w:rsidP="00BA51A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5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Jeżeli rodzice dziecka dotychczas uczęszczającego do przedszkola nie złożą  </w:t>
      </w:r>
      <w:r w:rsidRPr="00BA5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 xml:space="preserve"> w wyznaczonym terminie stosownej deklaracji, wówczas dziecko objęte będzie              procedurą rekrutacyjną obowiązującą na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rok szkolny 2022/2023</w:t>
      </w:r>
      <w:r w:rsidRPr="00BA5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            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 przedszkola</w:t>
      </w:r>
    </w:p>
    <w:p w:rsidR="00BA51A5" w:rsidRPr="00DF2573" w:rsidRDefault="00BA51A5" w:rsidP="00DF257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F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DF2573" w:rsidRPr="00DF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1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F25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2573">
        <w:rPr>
          <w:rFonts w:ascii="Times New Roman" w:eastAsia="Times New Roman" w:hAnsi="Times New Roman" w:cs="Times New Roman"/>
          <w:sz w:val="24"/>
          <w:szCs w:val="24"/>
          <w:lang w:eastAsia="pl-PL"/>
        </w:rPr>
        <w:t>owołuje komisję rekrutacyjną i przewodniczącego komisji.</w:t>
      </w:r>
    </w:p>
    <w:p w:rsidR="00BA51A5" w:rsidRPr="00BA51A5" w:rsidRDefault="00BA51A5" w:rsidP="00BA51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wiadomości:</w:t>
      </w:r>
    </w:p>
    <w:p w:rsidR="00BA51A5" w:rsidRPr="00D05663" w:rsidRDefault="00BA51A5" w:rsidP="00BA51A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:rsidR="00BA51A5" w:rsidRPr="00D05663" w:rsidRDefault="00BA51A5" w:rsidP="00BA51A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6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:rsidR="00BA51A5" w:rsidRPr="00D05663" w:rsidRDefault="00BA51A5" w:rsidP="00D056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0566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działania komisji rekrutacyjnej</w:t>
      </w:r>
      <w:r w:rsidRPr="00BA51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:rsidR="00BA51A5" w:rsidRPr="00BA51A5" w:rsidRDefault="00BA51A5" w:rsidP="00BA51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o liczbie dzieci nieprzyjętych do przedszkola.</w:t>
      </w:r>
    </w:p>
    <w:p w:rsidR="00BA51A5" w:rsidRPr="00BA51A5" w:rsidRDefault="00BA51A5" w:rsidP="00BA51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 zgromadzonych dla potrzeb postępowania rekrutacyjnego.</w:t>
      </w:r>
    </w:p>
    <w:p w:rsidR="00BA51A5" w:rsidRPr="00BA51A5" w:rsidRDefault="00BA51A5" w:rsidP="00BA51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:rsidR="00BA51A5" w:rsidRPr="00BA51A5" w:rsidRDefault="00BA51A5" w:rsidP="00BA51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do przedszkola na wolne miejsca w trakcie roku szkolnego. </w:t>
      </w:r>
    </w:p>
    <w:p w:rsid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63" w:rsidRPr="00BA51A5" w:rsidRDefault="00D05663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dzieci do przedszkola</w:t>
      </w:r>
    </w:p>
    <w:p w:rsidR="00BA51A5" w:rsidRPr="00CD2DA0" w:rsidRDefault="00BA51A5" w:rsidP="00BA5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1A5">
        <w:rPr>
          <w:rFonts w:ascii="Times New Roman" w:eastAsia="Calibri" w:hAnsi="Times New Roman" w:cs="Times New Roman"/>
          <w:sz w:val="24"/>
          <w:szCs w:val="24"/>
        </w:rPr>
        <w:t xml:space="preserve">Postępowanie rekrutacyjne do Przedszkola </w:t>
      </w:r>
      <w:r w:rsidR="00CD2DA0" w:rsidRPr="00BA51A5">
        <w:rPr>
          <w:rFonts w:ascii="Times New Roman" w:eastAsia="Calibri" w:hAnsi="Times New Roman" w:cs="Times New Roman"/>
          <w:sz w:val="24"/>
          <w:szCs w:val="24"/>
        </w:rPr>
        <w:t>Publicznego</w:t>
      </w:r>
      <w:r w:rsidR="00CD2DA0" w:rsidRPr="00BA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A5">
        <w:rPr>
          <w:rFonts w:ascii="Times New Roman" w:eastAsia="Calibri" w:hAnsi="Times New Roman" w:cs="Times New Roman"/>
          <w:sz w:val="24"/>
          <w:szCs w:val="24"/>
        </w:rPr>
        <w:t xml:space="preserve">nr 3 </w:t>
      </w:r>
      <w:r w:rsidR="00CD2DA0">
        <w:rPr>
          <w:rFonts w:ascii="Times New Roman" w:eastAsia="Calibri" w:hAnsi="Times New Roman" w:cs="Times New Roman"/>
          <w:sz w:val="24"/>
          <w:szCs w:val="24"/>
        </w:rPr>
        <w:t xml:space="preserve">z Oddziałami  Integracyjnymi w Bogatyni  </w:t>
      </w:r>
      <w:r w:rsidR="00CD2DA0">
        <w:rPr>
          <w:rFonts w:ascii="Times New Roman" w:eastAsia="Calibri" w:hAnsi="Times New Roman" w:cs="Times New Roman"/>
          <w:sz w:val="24"/>
          <w:szCs w:val="24"/>
        </w:rPr>
        <w:t xml:space="preserve">w Bogatyni  prowadzone   </w:t>
      </w:r>
      <w:r w:rsidRPr="00CD2DA0">
        <w:rPr>
          <w:rFonts w:ascii="Times New Roman" w:eastAsia="Calibri" w:hAnsi="Times New Roman" w:cs="Times New Roman"/>
          <w:sz w:val="24"/>
          <w:szCs w:val="24"/>
        </w:rPr>
        <w:t>jest na wolne miejsca.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CD2DA0" w:rsidRDefault="00BA51A5" w:rsidP="00BA51A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D2DA0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W przypadku mniejszej liczby złożonych wniosków o przyjęcie dziecka do przedszkola, niż wolnych miejsc w przedszkolu, w którym prowadzony jest nabór, do przedszkola przyjmuje się wszystkie dzieci w wieku 3-6 lat, których rodzice złożyli wniosek.</w:t>
      </w:r>
    </w:p>
    <w:p w:rsidR="00BA51A5" w:rsidRPr="004B1E01" w:rsidRDefault="00BA51A5" w:rsidP="00BA51A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miejsc wolnych w przedszkolu</w:t>
      </w:r>
      <w:r w:rsid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przyjęciu dzieci decyduje komisja rekrut</w:t>
      </w:r>
      <w:r w:rsidR="00CD2DA0"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acyjna powołana przez dyrektora, </w:t>
      </w:r>
      <w:r w:rsidR="004B1E01"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zastosowaniem kryteriów </w:t>
      </w:r>
      <w:r w:rsid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rekrutacyjnych.</w:t>
      </w:r>
    </w:p>
    <w:p w:rsidR="00BA51A5" w:rsidRPr="004B1E01" w:rsidRDefault="00BA51A5" w:rsidP="004B1E0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ustalana jest jako różnica liczby miejsc ogółem i liczby deklaracji pozostania dziecka w przedszkolu o kontynuacji edukacji w danym przedszkolu  przez rodziców lub opiekunów prawnych wychowanków uczęszczających do przedszkola.</w:t>
      </w:r>
    </w:p>
    <w:p w:rsidR="00BA51A5" w:rsidRPr="004B1E01" w:rsidRDefault="00BA51A5" w:rsidP="00BA51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przewodniczący w porozumieniu z dyrektorem przedszkola.</w:t>
      </w:r>
    </w:p>
    <w:p w:rsidR="00BA51A5" w:rsidRPr="00BA51A5" w:rsidRDefault="00BA51A5" w:rsidP="00BA51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dyrektora określającego czas jej pracy w postępowaniu rekrutacyjnym.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 i jej zadania</w:t>
      </w:r>
    </w:p>
    <w:p w:rsidR="00BA51A5" w:rsidRPr="00BA51A5" w:rsidRDefault="00BA51A5" w:rsidP="00BA51A5">
      <w:pPr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w składzie:</w:t>
      </w:r>
    </w:p>
    <w:p w:rsidR="00BA51A5" w:rsidRPr="00BA51A5" w:rsidRDefault="00BA51A5" w:rsidP="00BA51A5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–  przedstawiciel  Rady Pedagogicznej</w:t>
      </w:r>
    </w:p>
    <w:p w:rsidR="00BA51A5" w:rsidRPr="00BA51A5" w:rsidRDefault="00BA51A5" w:rsidP="00BA51A5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 Rady Pedagogicznej</w:t>
      </w:r>
    </w:p>
    <w:p w:rsidR="00BA51A5" w:rsidRPr="00BA51A5" w:rsidRDefault="00BA51A5" w:rsidP="00BA51A5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Rady Pedagogicznej</w:t>
      </w:r>
    </w:p>
    <w:p w:rsidR="00BA51A5" w:rsidRPr="00BA51A5" w:rsidRDefault="00BA51A5" w:rsidP="00BA51A5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 komisji – pracownik przedszkola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dochowanie poufności danych o kandydatach i ich rodzinach w trakcie prac komisji i po ich zakończeniu,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 nieprzyjętych i podpisanie ich,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lub opiekuna prawnego w terminie 7 dni od dnia wpłynięcia wniosku o uzasadnienie,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 protokole,</w:t>
      </w:r>
    </w:p>
    <w:p w:rsidR="00BA51A5" w:rsidRPr="00BA51A5" w:rsidRDefault="00BA51A5" w:rsidP="00BA51A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rekrutacyjnej jest:</w:t>
      </w:r>
    </w:p>
    <w:p w:rsidR="00BA51A5" w:rsidRPr="00BA51A5" w:rsidRDefault="00BA51A5" w:rsidP="00BA51A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 zasadą poufności informacji o kandydatach i ich rodzinach w trakcie prac komisji i po ich zakończeniu,</w:t>
      </w:r>
    </w:p>
    <w:p w:rsidR="00BA51A5" w:rsidRPr="00BA51A5" w:rsidRDefault="00BA51A5" w:rsidP="00BA51A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:rsidR="00BA51A5" w:rsidRPr="00BA51A5" w:rsidRDefault="00BA51A5" w:rsidP="00BA51A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:rsidR="00BA51A5" w:rsidRPr="00BA51A5" w:rsidRDefault="00BA51A5" w:rsidP="00BA51A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przyjęcia dzieci do przedszkola </w:t>
      </w:r>
    </w:p>
    <w:p w:rsidR="00BA51A5" w:rsidRPr="00BA51A5" w:rsidRDefault="00BA51A5" w:rsidP="00BA51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3–6 lat zamieszkałe na terenie gminy.</w:t>
      </w:r>
    </w:p>
    <w:p w:rsidR="00BA51A5" w:rsidRPr="00BA51A5" w:rsidRDefault="00BA51A5" w:rsidP="00BA51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 w wieku 2,5 lat.</w:t>
      </w:r>
    </w:p>
    <w:p w:rsidR="00BA51A5" w:rsidRPr="00BA51A5" w:rsidRDefault="00BA51A5" w:rsidP="00BA51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dzieci posiadających orzeczenie o potrzebie kształcenia specjalnego mogą być przyjęte dzieci powyżej 6. roku życia nie dłużej jednak niż do końca roku kalendarzowego, w którym dziecko kończy 9 lat.</w:t>
      </w:r>
    </w:p>
    <w:p w:rsidR="00BA51A5" w:rsidRPr="00BA51A5" w:rsidRDefault="00BA51A5" w:rsidP="00BA51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gminy mogą być przyjęte tylko na wolne miejsca po zaspokojeniu potrzeb mieszkańców zgodnie z kryteriami.</w:t>
      </w:r>
    </w:p>
    <w:p w:rsidR="00BA51A5" w:rsidRPr="004B1E01" w:rsidRDefault="00BA51A5" w:rsidP="00BA51A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liczba dzieci zgłoszonych do przyjęcia przekracza liczbę wolnych miejsc w przedszkolu, komisja rekrutacyjna stosuje kryteria  </w:t>
      </w:r>
      <w:r w:rsidRPr="004B1E01">
        <w:rPr>
          <w:rFonts w:ascii="Times New Roman" w:eastAsia="Calibri" w:hAnsi="Times New Roman" w:cs="Times New Roman"/>
          <w:sz w:val="24"/>
          <w:szCs w:val="24"/>
        </w:rPr>
        <w:t>zgodnie z art. 131 ust. 2 ustawy z dnia 14 grudnia 2016 r.</w:t>
      </w:r>
      <w:r w:rsidR="004B1E01" w:rsidRPr="004B1E01">
        <w:rPr>
          <w:rFonts w:ascii="Times New Roman" w:eastAsia="Calibri" w:hAnsi="Times New Roman" w:cs="Times New Roman"/>
          <w:sz w:val="24"/>
          <w:szCs w:val="24"/>
        </w:rPr>
        <w:t>- Prawo oświatowe (Dz. U. z 2021 r. poz. 1082</w:t>
      </w:r>
      <w:r w:rsidRPr="004B1E01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ED4BCE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BA51A5" w:rsidRPr="00BA51A5" w:rsidRDefault="00BA51A5" w:rsidP="00BA51A5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(rodziny zastępcze).</w:t>
      </w:r>
    </w:p>
    <w:p w:rsidR="00BA51A5" w:rsidRDefault="009F22C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A51A5" w:rsidRPr="004B1E0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 wymienionych kryteriów ma 100 punktów</w:t>
      </w:r>
    </w:p>
    <w:p w:rsidR="00EF5E85" w:rsidRDefault="00EF5E85" w:rsidP="00EF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:rsidR="00EF5E85" w:rsidRDefault="00EF5E85" w:rsidP="00EF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1.Oświadczenie o wielodzietności rodziny kandydata</w:t>
      </w:r>
      <w:r w:rsidR="001F687D">
        <w:rPr>
          <w:rFonts w:ascii="Times New Roman" w:hAnsi="Times New Roman" w:cs="Times New Roman"/>
          <w:sz w:val="24"/>
          <w:szCs w:val="24"/>
        </w:rPr>
        <w:t xml:space="preserve"> dla kryterium a)</w:t>
      </w:r>
    </w:p>
    <w:p w:rsidR="001F687D" w:rsidRPr="001F687D" w:rsidRDefault="00EF5E85" w:rsidP="00EF5E85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5E85">
        <w:rPr>
          <w:rFonts w:ascii="Times New Roman" w:hAnsi="Times New Roman" w:cs="Times New Roman"/>
          <w:sz w:val="24"/>
          <w:szCs w:val="24"/>
        </w:rPr>
        <w:t>.</w:t>
      </w:r>
      <w:r w:rsidRPr="00EF5E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687D">
        <w:rPr>
          <w:rFonts w:ascii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orzeczenie o niepełnosprawności lub o stopniu niepełnosprawności, lub orzeczenie równoważne w rozumieniu przepisów Ustawy z dnia 27 sierpnia 1997 r. o rehabilitacji zawodowej i społecznej oraz zatrudnianiu osób niepełnosprawnych (tj. Dz.U. z 2011 r. Nr 127 poz. 721 ze zm.) </w:t>
      </w:r>
      <w:r w:rsidR="001F687D">
        <w:rPr>
          <w:rFonts w:ascii="Times New Roman" w:hAnsi="Times New Roman" w:cs="Times New Roman"/>
          <w:sz w:val="24"/>
          <w:szCs w:val="24"/>
          <w:lang w:eastAsia="pl-PL"/>
        </w:rPr>
        <w:t>dla kryterium b)</w:t>
      </w:r>
    </w:p>
    <w:p w:rsidR="001F687D" w:rsidRPr="001F687D" w:rsidRDefault="001F687D" w:rsidP="00EF5E8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EF5E85" w:rsidRPr="001F68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687D">
        <w:rPr>
          <w:rFonts w:ascii="Times New Roman" w:hAnsi="Times New Roman" w:cs="Times New Roman"/>
          <w:sz w:val="24"/>
          <w:szCs w:val="24"/>
          <w:lang w:eastAsia="pl-PL"/>
        </w:rPr>
        <w:t>Orzeczenie o niepełnosprawności lub o stopniu niepełnosprawności, lub orzeczenie równoważne w rozumieniu przepisów Ustawy z dnia 27 sierpnia 1997 r. o rehabilitacji zawodowej i społecznej oraz zatrudnianiu osób niepełnosprawnych (tj. Dz.U. z 2011 r. Nr 127 poz. 721 ze zm.)  dla kryterium c)</w:t>
      </w:r>
      <w:r>
        <w:rPr>
          <w:rFonts w:ascii="Times New Roman" w:hAnsi="Times New Roman" w:cs="Times New Roman"/>
          <w:sz w:val="24"/>
          <w:szCs w:val="24"/>
          <w:lang w:eastAsia="pl-PL"/>
        </w:rPr>
        <w:t>, d), e)</w:t>
      </w:r>
    </w:p>
    <w:p w:rsidR="001F687D" w:rsidRPr="001F687D" w:rsidRDefault="001F687D" w:rsidP="001F68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hAnsi="Times New Roman" w:cs="Times New Roman"/>
          <w:sz w:val="24"/>
          <w:szCs w:val="24"/>
          <w:lang w:eastAsia="pl-PL"/>
        </w:rPr>
        <w:t>4.   Prawomocny wyrok sądu rodzinnego orzekający rozwód lub separację, lub akt zgonu.</w:t>
      </w:r>
    </w:p>
    <w:p w:rsidR="001F687D" w:rsidRPr="001F687D" w:rsidRDefault="001F687D" w:rsidP="001F68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1F687D">
        <w:rPr>
          <w:rFonts w:ascii="Times New Roman" w:hAnsi="Times New Roman" w:cs="Times New Roman"/>
          <w:sz w:val="24"/>
          <w:szCs w:val="24"/>
          <w:lang w:eastAsia="pl-PL"/>
        </w:rPr>
        <w:t xml:space="preserve">Pisemne oświadczenie rodzica o samotnym wychowywaniu dziecka 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1F687D">
        <w:rPr>
          <w:rFonts w:ascii="Times New Roman" w:hAnsi="Times New Roman" w:cs="Times New Roman"/>
          <w:sz w:val="24"/>
          <w:szCs w:val="24"/>
          <w:lang w:eastAsia="pl-PL"/>
        </w:rPr>
        <w:t>niewychowywaniu żadnego d</w:t>
      </w:r>
      <w:r>
        <w:rPr>
          <w:rFonts w:ascii="Times New Roman" w:hAnsi="Times New Roman" w:cs="Times New Roman"/>
          <w:sz w:val="24"/>
          <w:szCs w:val="24"/>
          <w:lang w:eastAsia="pl-PL"/>
        </w:rPr>
        <w:t>ziecka wspólnie z jego rodzicem  dla kryterium f)</w:t>
      </w:r>
    </w:p>
    <w:p w:rsidR="00EF5E85" w:rsidRPr="006013DD" w:rsidRDefault="001F687D" w:rsidP="006013DD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F687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EF5E85" w:rsidRPr="001F687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F22C5" w:rsidRDefault="00542BEF" w:rsidP="009F22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6. </w:t>
      </w:r>
      <w:r w:rsidR="00BA51A5" w:rsidRP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po zastosowaniu powyższych kryteriów liczba dzieci zgłoszonych jeszcze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51A5" w:rsidRP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 liczbę miejsc wolnych, komisja rekrutacyjna stosuje kryteria  </w:t>
      </w:r>
      <w:r w:rsidR="00BA51A5" w:rsidRPr="009F2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rekrutacyjne określone przez </w:t>
      </w:r>
      <w:r w:rsidR="00BA51A5" w:rsidRP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F22C5" w:rsidRP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>adę Miejską w Bogatyni</w:t>
      </w:r>
      <w:r w:rsidR="009F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9F22C5" w:rsidRPr="00EF5E85" w:rsidRDefault="00EF5E85" w:rsidP="00EF5E85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F22C5" w:rsidRPr="00EF5E85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będzie realizować roczne obowiązkowe  przygotowanie przedszkolne-  liczba punktów -25</w:t>
      </w:r>
    </w:p>
    <w:p w:rsidR="009F22C5" w:rsidRPr="00EF5E85" w:rsidRDefault="00EF5E85" w:rsidP="00EF5E85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9F22C5" w:rsidRPr="00EF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andydat, którego rodzice (lub rodzic samotnie wychowujący kandydata) pracują zawodowo lub studiują w formie dziennej liczba punktów - 15 </w:t>
      </w:r>
    </w:p>
    <w:p w:rsidR="009F22C5" w:rsidRPr="00EF5E85" w:rsidRDefault="00EF5E85" w:rsidP="00EF5E85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F22C5" w:rsidRPr="00EF5E85">
        <w:rPr>
          <w:rFonts w:ascii="Times New Roman" w:eastAsia="Times New Roman" w:hAnsi="Times New Roman" w:cs="Times New Roman"/>
          <w:sz w:val="24"/>
          <w:szCs w:val="24"/>
          <w:lang w:eastAsia="pl-PL"/>
        </w:rPr>
        <w:t>odzeństwo kandydata kontynuuje edukację przedszkolną  w tym samym przedszkolu – liczba punktów - 5</w:t>
      </w:r>
    </w:p>
    <w:p w:rsidR="009F22C5" w:rsidRPr="00EF5E85" w:rsidRDefault="00EF5E85" w:rsidP="00EF5E85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F22C5" w:rsidRPr="00EF5E8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zadeklarowanych godzin pobytu dziecka w przedszkolu powyżej 5 godzin realizacji podstawy programowej – liczba punktów 1 pkt za każdą godzinę –maksymalnie 4 pkt.</w:t>
      </w:r>
    </w:p>
    <w:p w:rsidR="009F22C5" w:rsidRPr="00EF5E85" w:rsidRDefault="00EF5E85" w:rsidP="00EF5E85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F22C5" w:rsidRPr="00EF5E85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 objęcia kandydata wychowaniem przedszkolnym przez ośrodek pomocy społecznej, poradnię psychologiczno-pedagogiczną lub inną instytucję wspomagającą rodzinę – liczba punktów -3</w:t>
      </w:r>
    </w:p>
    <w:p w:rsidR="00EF5E85" w:rsidRDefault="009F22C5" w:rsidP="006013DD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2C5">
        <w:rPr>
          <w:rFonts w:ascii="Times New Roman" w:hAnsi="Times New Roman" w:cs="Times New Roman"/>
          <w:sz w:val="24"/>
          <w:szCs w:val="24"/>
        </w:rPr>
        <w:t>UCHWAŁA NR XXXIV/206/20 RADY MIEJSKIEJ W BOGATYNI</w:t>
      </w:r>
      <w:r w:rsidRPr="009F2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22C5">
        <w:rPr>
          <w:rFonts w:ascii="Times New Roman" w:hAnsi="Times New Roman" w:cs="Times New Roman"/>
          <w:sz w:val="24"/>
          <w:szCs w:val="24"/>
        </w:rPr>
        <w:t>z dnia 9 marca 2020 r.</w:t>
      </w:r>
      <w:r w:rsidRPr="009F2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22C5">
        <w:rPr>
          <w:rFonts w:ascii="Times New Roman" w:hAnsi="Times New Roman" w:cs="Times New Roman"/>
          <w:sz w:val="24"/>
          <w:szCs w:val="24"/>
        </w:rPr>
        <w:t>w sprawie określenia kryteriów, liczby punktów oraz niezbędnych dokumentów na II etapie rekrutacji do publicznych przedszkoli oraz oddziałów przedszkolnych w publicznych szkołach podstawowych lub publicznych innych form wychowania przedszkolnego, dla których Gmina Bogatynia jest organem prowadzącym</w:t>
      </w:r>
      <w:r w:rsidR="00EF5E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13DD" w:rsidRPr="00EF5E85" w:rsidRDefault="006013DD" w:rsidP="006013DD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1A5" w:rsidRPr="00EF5E85" w:rsidRDefault="00BA51A5" w:rsidP="00BA5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:rsidR="00BA51A5" w:rsidRPr="00EF5E85" w:rsidRDefault="00BA51A5" w:rsidP="00BA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1) zaświadczenie o zatrudnieniu rodziców lub zaświadczenie o studiowaniu w</w:t>
      </w:r>
    </w:p>
    <w:p w:rsidR="00BA51A5" w:rsidRPr="00EF5E85" w:rsidRDefault="00BA51A5" w:rsidP="00BA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formie dziennej dla kryterium nr 2,</w:t>
      </w:r>
    </w:p>
    <w:p w:rsidR="00BA51A5" w:rsidRPr="00EF5E85" w:rsidRDefault="00BA51A5" w:rsidP="00BA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2) dokument potwierdzający konieczność objęcia dziecka wychowaniem</w:t>
      </w:r>
    </w:p>
    <w:p w:rsidR="00BA51A5" w:rsidRPr="00EF5E85" w:rsidRDefault="00BA51A5" w:rsidP="00BA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przedszkolnym dla kryterium nr 5,</w:t>
      </w:r>
    </w:p>
    <w:p w:rsidR="00BA51A5" w:rsidRDefault="00BA51A5" w:rsidP="00BA51A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E85">
        <w:rPr>
          <w:rFonts w:ascii="Times New Roman" w:hAnsi="Times New Roman" w:cs="Times New Roman"/>
          <w:sz w:val="24"/>
          <w:szCs w:val="24"/>
        </w:rPr>
        <w:t>3) oświadcz</w:t>
      </w:r>
      <w:r w:rsidR="00EF5E85">
        <w:rPr>
          <w:rFonts w:ascii="Times New Roman" w:hAnsi="Times New Roman" w:cs="Times New Roman"/>
          <w:sz w:val="24"/>
          <w:szCs w:val="24"/>
        </w:rPr>
        <w:t xml:space="preserve">enia rodziców (zawarte we wniosku) dla kryteriów nr </w:t>
      </w:r>
      <w:r w:rsidR="006013DD">
        <w:rPr>
          <w:rFonts w:ascii="Times New Roman" w:hAnsi="Times New Roman" w:cs="Times New Roman"/>
          <w:sz w:val="24"/>
          <w:szCs w:val="24"/>
        </w:rPr>
        <w:t xml:space="preserve">3 i 4. </w:t>
      </w:r>
    </w:p>
    <w:p w:rsidR="006013DD" w:rsidRPr="006013DD" w:rsidRDefault="006013DD" w:rsidP="00BA51A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1A5" w:rsidRPr="001F687D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 z postępowań rekrutacyjnych podpisane są  przez wszystkich członków komisji, która  sporządza go w terminie 7 dni od obrad.</w:t>
      </w:r>
    </w:p>
    <w:p w:rsidR="00BA51A5" w:rsidRPr="006013DD" w:rsidRDefault="006013DD" w:rsidP="00601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od decyzji komisji rekrutacyjnej</w:t>
      </w:r>
    </w:p>
    <w:p w:rsidR="00C105CB" w:rsidRDefault="001D2E80" w:rsidP="00C105C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51A5" w:rsidRPr="001D2E80" w:rsidRDefault="00C105CB" w:rsidP="001D2E80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1A5">
        <w:rPr>
          <w:rFonts w:ascii="Times New Roman" w:hAnsi="Times New Roman" w:cs="Times New Roman"/>
          <w:sz w:val="24"/>
          <w:szCs w:val="24"/>
        </w:rPr>
        <w:t xml:space="preserve">Na podstawie art. 158 ust. 6, </w:t>
      </w:r>
      <w:r>
        <w:rPr>
          <w:rFonts w:ascii="Times New Roman" w:hAnsi="Times New Roman" w:cs="Times New Roman"/>
          <w:sz w:val="24"/>
          <w:szCs w:val="24"/>
        </w:rPr>
        <w:t>7, 8 i 9 ustawy Prawo oświatowe (</w:t>
      </w:r>
      <w:r w:rsidRPr="00C1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Dziennik Ustaw z 2021</w:t>
      </w:r>
      <w:r w:rsidRPr="00C10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Poz. 1082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A51A5" w:rsidRPr="001F687D" w:rsidRDefault="00BA51A5" w:rsidP="00BA51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opiekunowie prawni kandydata, który nie został przyjęty do przedszkola w terminie 7 dni od upublicznienia list, </w:t>
      </w:r>
      <w:r w:rsidR="001D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do komisji rekrutacyjnej z wnioskiem o uzasadnienie odmowy przyjęcia dziecka do przedszkola.</w:t>
      </w:r>
    </w:p>
    <w:p w:rsidR="00BA51A5" w:rsidRPr="001F687D" w:rsidRDefault="00BA51A5" w:rsidP="00BA51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w terminie 5 dni</w:t>
      </w:r>
      <w:r w:rsidRPr="001F6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wniosku przez rodzica lub opiekuna prawnego kandydata podaje przyczyny odmowy przyjęcia, oraz liczbę punktów, którą kandydat uzyskał w postępowaniu rekrutacyjnym.</w:t>
      </w:r>
    </w:p>
    <w:p w:rsidR="00BA51A5" w:rsidRPr="001F687D" w:rsidRDefault="00BA51A5" w:rsidP="00BA51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 w terminie 7 dni</w:t>
      </w:r>
      <w:r w:rsidRPr="001F6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uzasadnienia składają odwołanie od uzasadnienia komisji rekrutacyjnej do dyrektora</w:t>
      </w:r>
      <w:r w:rsidRPr="001F6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BA51A5" w:rsidRPr="001F687D" w:rsidRDefault="00BA51A5" w:rsidP="00BA51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</w:t>
      </w:r>
      <w:r w:rsidRPr="001F6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687D">
        <w:rPr>
          <w:rFonts w:ascii="Times New Roman" w:eastAsia="Times New Roman" w:hAnsi="Times New Roman" w:cs="Times New Roman"/>
          <w:sz w:val="24"/>
          <w:szCs w:val="24"/>
          <w:lang w:eastAsia="pl-PL"/>
        </w:rPr>
        <w:t>od złożenia odwołania powiadamia rodziców lub opiekunów prawnych kandydata o podjętym rozstrzygnięciu.</w:t>
      </w:r>
    </w:p>
    <w:p w:rsidR="00BA51A5" w:rsidRPr="001F687D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 i wrażliwych zgromadzonych dla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rekrutacyjnego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 rekrutacyjnego jest przedszkole.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jest pisemna zgoda wyrażona przez rodzica lub opiekuna prawnego.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opatrzone klauzulą o wyrażeniu zgody na udostępnianie i przetwarzanie danych osobowych dla potrzeb postępowania rekrutacyjnego.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przyjętych i dołączona do nich dokumentacja są przechowywane do końca okresu pobytu dziecka w przedszkolu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przechowywane są przez okres roku pod warunkiem, że nie toczy się postępowanie w sądzie administracyjnym w związku ze skargą.</w:t>
      </w:r>
    </w:p>
    <w:p w:rsidR="00BA51A5" w:rsidRPr="00BA51A5" w:rsidRDefault="00BA51A5" w:rsidP="00BA51A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013DD" w:rsidRPr="00BA51A5" w:rsidRDefault="006013DD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regulaminu są : </w:t>
      </w:r>
    </w:p>
    <w:p w:rsidR="00BA51A5" w:rsidRPr="00BA51A5" w:rsidRDefault="00BA51A5" w:rsidP="00BA51A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punktowe dla poszczególnych kryteriów rekrutacyjnych,</w:t>
      </w:r>
    </w:p>
    <w:p w:rsidR="00BA51A5" w:rsidRPr="00BA51A5" w:rsidRDefault="00BA51A5" w:rsidP="00BA51A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kandydatów zakwalifikowanych i niezakwalifikowanych,</w:t>
      </w:r>
    </w:p>
    <w:p w:rsidR="00BA51A5" w:rsidRPr="00BA51A5" w:rsidRDefault="00BA51A5" w:rsidP="00BA51A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wzór li</w:t>
      </w:r>
      <w:r w:rsidR="00554C83">
        <w:rPr>
          <w:rFonts w:ascii="Times New Roman" w:eastAsia="Times New Roman" w:hAnsi="Times New Roman" w:cs="Times New Roman"/>
          <w:sz w:val="24"/>
          <w:szCs w:val="24"/>
          <w:lang w:eastAsia="pl-PL"/>
        </w:rPr>
        <w:t>sty kandydatów przyjętych i nie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przyjętych,</w:t>
      </w:r>
    </w:p>
    <w:p w:rsidR="00BA51A5" w:rsidRPr="006013DD" w:rsidRDefault="00BA51A5" w:rsidP="00BA51A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czynności w postepowaniu rekrutacyjnym i uzupełniającym</w:t>
      </w:r>
    </w:p>
    <w:p w:rsidR="00BA51A5" w:rsidRPr="00BA51A5" w:rsidRDefault="00BA51A5" w:rsidP="00BA51A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dostępny jest do wglądu </w:t>
      </w:r>
      <w:r w:rsid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przedszkola oraz 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kancelarii dyrektora. </w:t>
      </w:r>
    </w:p>
    <w:p w:rsidR="00BA51A5" w:rsidRPr="006013DD" w:rsidRDefault="00BA51A5" w:rsidP="00BA51A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regulamin </w:t>
      </w:r>
      <w:r w:rsid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 1.02. 2022</w:t>
      </w:r>
      <w:r w:rsidRP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Bogatynia    </w:t>
      </w:r>
      <w:r w:rsid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>1.02. 2022</w:t>
      </w:r>
      <w:r w:rsidR="006013DD" w:rsidRP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601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</w:p>
    <w:p w:rsidR="00BA51A5" w:rsidRPr="006013DD" w:rsidRDefault="00BA51A5" w:rsidP="00BA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13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013DD">
        <w:rPr>
          <w:rFonts w:ascii="Times New Roman" w:hAnsi="Times New Roman" w:cs="Times New Roman"/>
          <w:color w:val="000000"/>
          <w:sz w:val="23"/>
          <w:szCs w:val="23"/>
        </w:rPr>
        <w:t xml:space="preserve">Dyrektor </w:t>
      </w:r>
    </w:p>
    <w:p w:rsidR="00BA51A5" w:rsidRPr="006013DD" w:rsidRDefault="00BA51A5" w:rsidP="00BA5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013DD">
        <w:rPr>
          <w:rFonts w:ascii="Times New Roman" w:hAnsi="Times New Roman" w:cs="Times New Roman"/>
          <w:color w:val="000000"/>
          <w:sz w:val="23"/>
          <w:szCs w:val="23"/>
        </w:rPr>
        <w:t xml:space="preserve">Przedszkola Publicznego Nr 3 </w:t>
      </w:r>
    </w:p>
    <w:p w:rsidR="00BA51A5" w:rsidRPr="006013DD" w:rsidRDefault="00BA51A5" w:rsidP="00BA5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013DD">
        <w:rPr>
          <w:rFonts w:ascii="Times New Roman" w:hAnsi="Times New Roman" w:cs="Times New Roman"/>
          <w:color w:val="000000"/>
          <w:sz w:val="23"/>
          <w:szCs w:val="23"/>
        </w:rPr>
        <w:t xml:space="preserve">z Oddziałami Integracyjnymi w Bogatyni </w:t>
      </w:r>
    </w:p>
    <w:p w:rsidR="00BA51A5" w:rsidRPr="006013DD" w:rsidRDefault="00BA51A5" w:rsidP="00BA51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3DD">
        <w:rPr>
          <w:rFonts w:ascii="Times New Roman" w:hAnsi="Times New Roman" w:cs="Times New Roman"/>
          <w:sz w:val="23"/>
          <w:szCs w:val="23"/>
        </w:rPr>
        <w:t>/-/ Bogumiła Lewczuk</w:t>
      </w:r>
    </w:p>
    <w:p w:rsidR="00BA51A5" w:rsidRPr="006013DD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6013DD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7D" w:rsidRDefault="001F687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7D" w:rsidRDefault="001F687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7D" w:rsidRDefault="001F687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87D" w:rsidRDefault="001F687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 PUNKTOWE DLA KRYTERIÓW PIERWSZEŃSTWA</w:t>
      </w:r>
    </w:p>
    <w:p w:rsidR="00BA51A5" w:rsidRPr="00BA51A5" w:rsidRDefault="00BA51A5" w:rsidP="00BA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506"/>
        <w:gridCol w:w="1965"/>
      </w:tblGrid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WARTOŚC PUNKTU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 (rodziny zastępcze)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NA II ETAPIE POSTĘPOWANIA REKRUTACYJNEGO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lang w:eastAsia="pl-PL"/>
              </w:rPr>
              <w:t>kandydat będzie realizować roczne obowiązkowe</w:t>
            </w:r>
          </w:p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lang w:eastAsia="pl-PL"/>
              </w:rPr>
              <w:t>przygotowanie przedszkolne</w:t>
            </w:r>
          </w:p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lang w:eastAsia="pl-PL"/>
              </w:rPr>
              <w:t>kandydat, którego rodzice (lub rodzic samotnie</w:t>
            </w:r>
          </w:p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lang w:eastAsia="pl-PL"/>
              </w:rPr>
              <w:t>wychowujący kandydata) pracują zawodowo lub studiują</w:t>
            </w:r>
          </w:p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lang w:eastAsia="pl-PL"/>
              </w:rPr>
              <w:t>w formie dziennej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BA51A5">
              <w:rPr>
                <w:rFonts w:ascii="Times-Roman" w:hAnsi="Times-Roman" w:cs="Times-Roman"/>
              </w:rPr>
              <w:t>Rodze</w:t>
            </w:r>
            <w:r w:rsidRPr="00BA51A5">
              <w:rPr>
                <w:rFonts w:ascii="TimesNewRoman" w:hAnsi="TimesNewRoman" w:cs="TimesNewRoman"/>
              </w:rPr>
              <w:t>ń</w:t>
            </w:r>
            <w:r w:rsidRPr="00BA51A5">
              <w:rPr>
                <w:rFonts w:ascii="Times-Roman" w:hAnsi="Times-Roman" w:cs="Times-Roman"/>
              </w:rPr>
              <w:t>stwo kandydata kontynuuje edukacj</w:t>
            </w:r>
            <w:r w:rsidRPr="00BA51A5">
              <w:rPr>
                <w:rFonts w:ascii="TimesNewRoman" w:hAnsi="TimesNewRoman" w:cs="TimesNewRoman"/>
              </w:rPr>
              <w:t xml:space="preserve">ę </w:t>
            </w:r>
            <w:r w:rsidRPr="00BA51A5">
              <w:rPr>
                <w:rFonts w:ascii="Times-Roman" w:hAnsi="Times-Roman" w:cs="Times-Roman"/>
              </w:rPr>
              <w:t>przedszkoln</w:t>
            </w:r>
            <w:r w:rsidRPr="00BA51A5">
              <w:rPr>
                <w:rFonts w:ascii="TimesNewRoman" w:hAnsi="TimesNewRoman" w:cs="TimesNewRoman"/>
              </w:rPr>
              <w:t>ą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A51A5">
              <w:rPr>
                <w:rFonts w:ascii="Times-Roman" w:hAnsi="Times-Roman" w:cs="Times-Roman"/>
              </w:rPr>
              <w:t>w tym samym przedszkolu</w:t>
            </w:r>
          </w:p>
          <w:p w:rsidR="00BA51A5" w:rsidRPr="00BA51A5" w:rsidRDefault="00BA51A5" w:rsidP="00BA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Liczba zadeklarowanych godzin pobytu dziecka w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przedszkolu powyżej 5 godzin realizacji podstawy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8"/>
                <w:szCs w:val="28"/>
              </w:rPr>
            </w:pPr>
            <w:r w:rsidRPr="00BA51A5">
              <w:rPr>
                <w:rFonts w:ascii="Times New Roman" w:hAnsi="Times New Roman" w:cs="Times New Roman"/>
              </w:rPr>
              <w:t>programowej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1 pkt za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każdą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godzinę –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maksymalnie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1A5">
              <w:rPr>
                <w:rFonts w:ascii="Times New Roman" w:hAnsi="Times New Roman" w:cs="Times New Roman"/>
              </w:rPr>
              <w:t>4 pkt.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601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A51A5">
              <w:rPr>
                <w:rFonts w:ascii="Times-Roman" w:hAnsi="Times-Roman" w:cs="Times-Roman"/>
              </w:rPr>
              <w:t>Wskazanie obj</w:t>
            </w:r>
            <w:r w:rsidRPr="00BA51A5">
              <w:rPr>
                <w:rFonts w:ascii="TimesNewRoman" w:hAnsi="TimesNewRoman" w:cs="TimesNewRoman"/>
              </w:rPr>
              <w:t>ę</w:t>
            </w:r>
            <w:r w:rsidRPr="00BA51A5">
              <w:rPr>
                <w:rFonts w:ascii="Times-Roman" w:hAnsi="Times-Roman" w:cs="Times-Roman"/>
              </w:rPr>
              <w:t>cia kandydata wychowaniem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BA51A5">
              <w:rPr>
                <w:rFonts w:ascii="Times-Roman" w:hAnsi="Times-Roman" w:cs="Times-Roman"/>
              </w:rPr>
              <w:t>przedszkolnym przez o</w:t>
            </w:r>
            <w:r w:rsidRPr="00BA51A5">
              <w:rPr>
                <w:rFonts w:ascii="TimesNewRoman" w:hAnsi="TimesNewRoman" w:cs="TimesNewRoman"/>
              </w:rPr>
              <w:t>ś</w:t>
            </w:r>
            <w:r w:rsidRPr="00BA51A5">
              <w:rPr>
                <w:rFonts w:ascii="Times-Roman" w:hAnsi="Times-Roman" w:cs="Times-Roman"/>
              </w:rPr>
              <w:t>rodek pomocy społecznej, poradni</w:t>
            </w:r>
            <w:r w:rsidRPr="00BA51A5">
              <w:rPr>
                <w:rFonts w:ascii="TimesNewRoman" w:hAnsi="TimesNewRoman" w:cs="TimesNewRoman"/>
              </w:rPr>
              <w:t>ę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BA51A5">
              <w:rPr>
                <w:rFonts w:ascii="Times-Roman" w:hAnsi="Times-Roman" w:cs="Times-Roman"/>
              </w:rPr>
              <w:t>psychologiczno-pedagogiczn</w:t>
            </w:r>
            <w:r w:rsidRPr="00BA51A5">
              <w:rPr>
                <w:rFonts w:ascii="TimesNewRoman" w:hAnsi="TimesNewRoman" w:cs="TimesNewRoman"/>
              </w:rPr>
              <w:t xml:space="preserve">ą </w:t>
            </w:r>
            <w:r w:rsidRPr="00BA51A5">
              <w:rPr>
                <w:rFonts w:ascii="Times-Roman" w:hAnsi="Times-Roman" w:cs="Times-Roman"/>
              </w:rPr>
              <w:t>lub inn</w:t>
            </w:r>
            <w:r w:rsidRPr="00BA51A5">
              <w:rPr>
                <w:rFonts w:ascii="TimesNewRoman" w:hAnsi="TimesNewRoman" w:cs="TimesNewRoman"/>
              </w:rPr>
              <w:t xml:space="preserve">ą </w:t>
            </w:r>
            <w:r w:rsidRPr="00BA51A5">
              <w:rPr>
                <w:rFonts w:ascii="Times-Roman" w:hAnsi="Times-Roman" w:cs="Times-Roman"/>
              </w:rPr>
              <w:t>instytucj</w:t>
            </w:r>
            <w:r w:rsidRPr="00BA51A5">
              <w:rPr>
                <w:rFonts w:ascii="TimesNewRoman" w:hAnsi="TimesNewRoman" w:cs="TimesNewRoman"/>
              </w:rPr>
              <w:t>ę</w:t>
            </w:r>
          </w:p>
          <w:p w:rsidR="00BA51A5" w:rsidRPr="00BA51A5" w:rsidRDefault="00BA51A5" w:rsidP="00BA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A51A5">
              <w:rPr>
                <w:rFonts w:ascii="Times-Roman" w:hAnsi="Times-Roman" w:cs="Times-Roman"/>
              </w:rPr>
              <w:t>wspomagaj</w:t>
            </w:r>
            <w:r w:rsidRPr="00BA51A5">
              <w:rPr>
                <w:rFonts w:ascii="TimesNewRoman" w:hAnsi="TimesNewRoman" w:cs="TimesNewRoman"/>
              </w:rPr>
              <w:t>ą</w:t>
            </w:r>
            <w:r w:rsidRPr="00BA51A5">
              <w:rPr>
                <w:rFonts w:ascii="Times-Roman" w:hAnsi="Times-Roman" w:cs="Times-Roman"/>
              </w:rPr>
              <w:t>c</w:t>
            </w:r>
            <w:r w:rsidRPr="00BA51A5">
              <w:rPr>
                <w:rFonts w:ascii="TimesNewRoman" w:hAnsi="TimesNewRoman" w:cs="TimesNewRoman"/>
              </w:rPr>
              <w:t xml:space="preserve">ą </w:t>
            </w:r>
            <w:r w:rsidRPr="00BA51A5">
              <w:rPr>
                <w:rFonts w:ascii="Times-Roman" w:hAnsi="Times-Roman" w:cs="Times-Roman"/>
              </w:rPr>
              <w:t>rodzin</w:t>
            </w:r>
            <w:r w:rsidRPr="00BA51A5">
              <w:rPr>
                <w:rFonts w:ascii="TimesNewRoman" w:hAnsi="TimesNewRoman" w:cs="TimesNewRoman"/>
              </w:rPr>
              <w:t>ę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6013DD" w:rsidRDefault="00BA51A5" w:rsidP="006013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1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A51A5" w:rsidRPr="00BA51A5" w:rsidRDefault="00BA51A5" w:rsidP="00BA51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 zakwalifikowanych i niezakwalifikowanych  do Przedszkola Publicznego nr 3 z Oddziałami Integracyjnymi w Bogatyni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:rsidR="00BA51A5" w:rsidRPr="00BA51A5" w:rsidRDefault="006013DD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2022/2023</w:t>
      </w:r>
    </w:p>
    <w:p w:rsidR="00BA51A5" w:rsidRPr="00BA51A5" w:rsidRDefault="006013DD" w:rsidP="006013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wolnych: 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3758"/>
        <w:gridCol w:w="4355"/>
      </w:tblGrid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1D2E80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 i data</w:t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1A5"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BA51A5" w:rsidRPr="00BA51A5" w:rsidRDefault="00BA51A5" w:rsidP="00BA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przyjętych i nieprzyjętych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Publicznego nr 3 z Oddziałami Integracyjnymi w Bogatyni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:rsidR="00BA51A5" w:rsidRPr="00BA51A5" w:rsidRDefault="006013DD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2022/2023</w:t>
      </w:r>
    </w:p>
    <w:p w:rsidR="00BA51A5" w:rsidRPr="00BA51A5" w:rsidRDefault="00BA51A5" w:rsidP="006013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……..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4730"/>
        <w:gridCol w:w="3385"/>
      </w:tblGrid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6013DD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1A5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13DD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DD" w:rsidRPr="00BA51A5" w:rsidRDefault="006013DD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13DD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DD" w:rsidRPr="00BA51A5" w:rsidRDefault="006013DD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13DD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DD" w:rsidRPr="00BA51A5" w:rsidRDefault="006013DD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13DD" w:rsidRPr="00BA51A5" w:rsidTr="00BA51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DD" w:rsidRPr="00BA51A5" w:rsidRDefault="006013DD" w:rsidP="00BA51A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D" w:rsidRPr="00BA51A5" w:rsidRDefault="006013DD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 i data</w:t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DD" w:rsidRPr="00BA51A5" w:rsidRDefault="006013DD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BA51A5" w:rsidRPr="00BA51A5" w:rsidRDefault="00BA51A5" w:rsidP="00BA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BA51A5" w:rsidRDefault="00BA51A5" w:rsidP="00BA5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A5">
        <w:rPr>
          <w:rFonts w:ascii="Times New Roman" w:hAnsi="Times New Roman" w:cs="Times New Roman"/>
          <w:b/>
          <w:sz w:val="24"/>
          <w:szCs w:val="24"/>
        </w:rPr>
        <w:t xml:space="preserve">TERMINY POSTĘPOWANIA REKRUTACYJNEGO ORAZ POSTĘPOWANIA UZUPEŁNIAJĄCEGO, A TAKŻE TERMINY SKŁADANIA DOKUMENTÓW DO </w:t>
      </w:r>
    </w:p>
    <w:p w:rsidR="00BA51A5" w:rsidRPr="00BA51A5" w:rsidRDefault="00BA51A5" w:rsidP="00BA5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A5">
        <w:rPr>
          <w:rFonts w:ascii="Times New Roman" w:hAnsi="Times New Roman" w:cs="Times New Roman"/>
          <w:b/>
          <w:sz w:val="24"/>
          <w:szCs w:val="24"/>
        </w:rPr>
        <w:t>PUBLICZNEGO PRZEDSZKOLA NR 3 Z ODDZIAŁAMI INTAGRACYJNYMI  W BOGATYNI NA ROK SZKOLNY 2021/2022</w:t>
      </w:r>
    </w:p>
    <w:tbl>
      <w:tblPr>
        <w:tblStyle w:val="Tabela-Siatka"/>
        <w:tblW w:w="9209" w:type="dxa"/>
        <w:tblInd w:w="-113" w:type="dxa"/>
        <w:tblLook w:val="04A0" w:firstRow="1" w:lastRow="0" w:firstColumn="1" w:lastColumn="0" w:noHBand="0" w:noVBand="1"/>
      </w:tblPr>
      <w:tblGrid>
        <w:gridCol w:w="669"/>
        <w:gridCol w:w="4288"/>
        <w:gridCol w:w="2092"/>
        <w:gridCol w:w="2160"/>
      </w:tblGrid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51A5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51A5">
              <w:rPr>
                <w:rFonts w:ascii="Cambria" w:hAnsi="Cambria"/>
                <w:b/>
                <w:sz w:val="24"/>
                <w:szCs w:val="24"/>
              </w:rPr>
              <w:t>Rodzaj czynności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51A5"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 w:rsidRPr="00BA51A5">
              <w:rPr>
                <w:rFonts w:ascii="Cambria" w:hAnsi="Cambria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A51A5"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 w:rsidRPr="00BA51A5">
              <w:rPr>
                <w:rFonts w:ascii="Cambria" w:hAnsi="Cambria"/>
                <w:b/>
                <w:sz w:val="24"/>
                <w:szCs w:val="24"/>
              </w:rPr>
              <w:br/>
              <w:t>w postępowaniu uzupełniającym</w:t>
            </w:r>
            <w:r w:rsidRPr="00BA51A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A51A5">
              <w:rPr>
                <w:rFonts w:ascii="Cambria" w:hAnsi="Cambria"/>
                <w:sz w:val="24"/>
                <w:szCs w:val="24"/>
              </w:rPr>
              <w:br/>
            </w:r>
            <w:r w:rsidRPr="00BA51A5">
              <w:rPr>
                <w:rFonts w:ascii="Cambria" w:hAnsi="Cambria"/>
                <w:sz w:val="16"/>
                <w:szCs w:val="16"/>
              </w:rPr>
              <w:t>/jeżeli po postępowaniu rekrutacyjnym przedszkole nadal dysponuje wolnymi miejscami/</w:t>
            </w:r>
          </w:p>
        </w:tc>
      </w:tr>
      <w:tr w:rsidR="00BA51A5" w:rsidRPr="00BA51A5" w:rsidTr="00BA51A5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>do przedszkola, oddziału przedszkolnego wraz</w:t>
            </w:r>
            <w:r w:rsidR="00C105CB">
              <w:rPr>
                <w:rFonts w:ascii="Times New Roman" w:hAnsi="Times New Roman" w:cs="Times New Roman"/>
                <w:sz w:val="24"/>
                <w:szCs w:val="24"/>
              </w:rPr>
              <w:t xml:space="preserve"> z dokumentami potwierdzającymi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spełnienie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kandydata warunków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kryteriów branych pod uwagę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14.02.2022 r.                  do 11.03.2022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30.05.2022 r.      do 07.06.2022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przedszkola, oddziału przedszkolnego i dokumentów potwierdzających spełnianie przez kandydata warunków lub kryteriów branych pod uwagę w postępowaniu rekrutacyjnym, w tym dokonanie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>przez przewodniczącego komisji rekrutacyjnej czynności ustawowych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14.03.2022 r.      do 18.03.2022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08.06.2022 r.      do 15.06.2022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Pr="00BA51A5">
              <w:rPr>
                <w:rFonts w:ascii="Times New Roman" w:hAnsi="Times New Roman" w:cs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24.03.2022 r.      do 01.04.2022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21.06.2022 r.      do 24.06.2022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51A5" w:rsidRPr="00BA51A5" w:rsidTr="00BA51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Pr="00BA51A5" w:rsidRDefault="00C105CB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  <w:r w:rsidR="00BA51A5" w:rsidRPr="00BA51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51A5" w:rsidRPr="00BA51A5" w:rsidRDefault="00BA51A5" w:rsidP="00BA51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A5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</w:tbl>
    <w:p w:rsidR="00BA51A5" w:rsidRDefault="00BA51A5" w:rsidP="001D2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E80" w:rsidRPr="00BA51A5" w:rsidRDefault="001D2E80" w:rsidP="001D2E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E41" w:rsidRPr="00B96E41" w:rsidRDefault="00B96E41" w:rsidP="00B96E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5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przeprowadzonej rekrutacji kandydatów do Przedszkola Publicznego nr 3 z Oddziałami Integracyjnymi w Bogatyni</w:t>
      </w:r>
    </w:p>
    <w:p w:rsidR="00BA51A5" w:rsidRPr="00BA51A5" w:rsidRDefault="001D2E80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2022/2023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…………………………….. komisja rekrutacyjna w składzie: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…………………………………………..</w:t>
      </w:r>
    </w:p>
    <w:p w:rsidR="00BA51A5" w:rsidRPr="00BA51A5" w:rsidRDefault="00BA51A5" w:rsidP="00BA51A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:rsidR="00BA51A5" w:rsidRPr="00BA51A5" w:rsidRDefault="00BA51A5" w:rsidP="00BA51A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:rsidR="00BA51A5" w:rsidRPr="00BA51A5" w:rsidRDefault="00BA51A5" w:rsidP="00BA51A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Członek…………………………………………………..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przeprowadziła postępowanie rekrutacyjne dzieci do Przedszkola Publicznego nr 3 z Oddziałami Integracyjnym</w:t>
      </w:r>
      <w:r w:rsidR="001D2E80">
        <w:rPr>
          <w:rFonts w:ascii="Times New Roman" w:eastAsia="Times New Roman" w:hAnsi="Times New Roman" w:cs="Times New Roman"/>
          <w:sz w:val="24"/>
          <w:szCs w:val="24"/>
          <w:lang w:eastAsia="pl-PL"/>
        </w:rPr>
        <w:t>i w Bogatyni na rok szkolny 2022/2023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rekrutacyjnej przedstawiła harmonogram prac komisji w zakresie postępowania rekrutacyjnego.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pouczyła członków komisji o dochowaniu poufności informacji, które stanowią ochronę danych osobowych kandydatów i ich rodzin oraz konieczności dochowania poufności wobec danych wrażliwych.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1D2E80" w:rsidRDefault="00BA51A5" w:rsidP="001D2E80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przebiegała w następujących formach:</w:t>
      </w:r>
    </w:p>
    <w:p w:rsidR="00BA51A5" w:rsidRPr="00BA51A5" w:rsidRDefault="001D2E80" w:rsidP="00BA51A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A51A5"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przyjęcie dziecka do przedszkola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rekrutacji:</w:t>
      </w:r>
    </w:p>
    <w:p w:rsidR="00BA51A5" w:rsidRPr="001D2E80" w:rsidRDefault="00BA51A5" w:rsidP="001D2E80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i składanie dokumentacji rekrutacyjnej – od  …………….. r.</w:t>
      </w:r>
    </w:p>
    <w:p w:rsidR="00BA51A5" w:rsidRPr="00BA51A5" w:rsidRDefault="00BA51A5" w:rsidP="00BA51A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dokumentacji  – od  …………………. r. </w:t>
      </w:r>
    </w:p>
    <w:p w:rsidR="00BA51A5" w:rsidRDefault="00BA51A5" w:rsidP="00BA51A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dzieci zakwalifikowanych do przyjęcia –  ……………….. r.</w:t>
      </w:r>
    </w:p>
    <w:p w:rsidR="001D2E80" w:rsidRPr="00BA51A5" w:rsidRDefault="00B96E41" w:rsidP="00BA51A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D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otwierdzenia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……………    r.</w:t>
      </w:r>
    </w:p>
    <w:p w:rsidR="00BA51A5" w:rsidRPr="00BA51A5" w:rsidRDefault="00BA51A5" w:rsidP="00BA51A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 dzieci przyjętych –  ………………  r.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FE3342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rekrutacyjne </w:t>
      </w:r>
      <w:r w:rsidRPr="00FE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E3342" w:rsidRPr="00FE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etap</w:t>
      </w:r>
    </w:p>
    <w:p w:rsidR="00BA51A5" w:rsidRPr="00BA51A5" w:rsidRDefault="00BA51A5" w:rsidP="00BA51A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ogółem ……… wniosków o przyjęcie dzieci do przedszkola, w tym:</w:t>
      </w:r>
    </w:p>
    <w:p w:rsidR="00BA51A5" w:rsidRPr="00BA51A5" w:rsidRDefault="00BA51A5" w:rsidP="00BA51A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…..dzieci urodzonych w roku …….. </w:t>
      </w:r>
    </w:p>
    <w:p w:rsidR="00BA51A5" w:rsidRPr="00BA51A5" w:rsidRDefault="00BA51A5" w:rsidP="00BA51A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…..dzieci urodzonych w roku …….. </w:t>
      </w:r>
    </w:p>
    <w:p w:rsidR="00BA51A5" w:rsidRPr="00BA51A5" w:rsidRDefault="00BA51A5" w:rsidP="00BA51A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   dzieci urodzonych w roku …….</w:t>
      </w:r>
    </w:p>
    <w:p w:rsidR="00BA51A5" w:rsidRPr="00BA51A5" w:rsidRDefault="00BA51A5" w:rsidP="00BA51A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    dzieci urodzonych w roku ……..</w:t>
      </w:r>
    </w:p>
    <w:p w:rsidR="00BA51A5" w:rsidRPr="00BA51A5" w:rsidRDefault="00BA51A5" w:rsidP="00BA51A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potwierdzeń woli – …….dzieci, w tym:</w:t>
      </w:r>
    </w:p>
    <w:p w:rsidR="00BA51A5" w:rsidRPr="00BA51A5" w:rsidRDefault="00BA51A5" w:rsidP="00BA51A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dzieci urodzonych w ……..</w:t>
      </w:r>
    </w:p>
    <w:p w:rsidR="00BA51A5" w:rsidRPr="00BA51A5" w:rsidRDefault="00BA51A5" w:rsidP="00BA51A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:rsidR="00BA51A5" w:rsidRPr="00BA51A5" w:rsidRDefault="00BA51A5" w:rsidP="00BA51A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FE3342" w:rsidRDefault="00BA51A5" w:rsidP="00FE334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przedszkolu wynosi ……..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dokumentów ustalono:</w:t>
      </w:r>
    </w:p>
    <w:p w:rsidR="00BA51A5" w:rsidRPr="00BA51A5" w:rsidRDefault="00BA51A5" w:rsidP="00BA51A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wnioski spełniają warunki formalne – są podpisane w odpowiednich miejscach we wnioskach wymagających podpisów rodziców lub opiekunów prawnych,</w:t>
      </w:r>
    </w:p>
    <w:p w:rsidR="00BA51A5" w:rsidRPr="00BA51A5" w:rsidRDefault="00BA51A5" w:rsidP="00BA51A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………….przypadkach nie dostarczono dokumentacji poświadczającej prawo do zastosowania kryterium pierwszeństwa,</w:t>
      </w:r>
    </w:p>
    <w:p w:rsidR="00BA51A5" w:rsidRPr="00BA51A5" w:rsidRDefault="00BA51A5" w:rsidP="00BA51A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kandydatów dołączyło dokumenty potwierdzające uprawnienia pierwszeństwa.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podjęła decyzję, że ………. kandydatów nieposiadających potwierdzenia spełniania kryterium pierwszeństwa będzie rekrutowanych z wykluczeniem uprawnień do pierwszeństwa. To znaczy, że będą rekrutowani na takich samych zasadach jak pozostali kandydaci.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</w:t>
      </w:r>
      <w:r w:rsidR="00FE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kryteria I  etapu 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pierwszeństwa:</w:t>
      </w:r>
    </w:p>
    <w:p w:rsidR="00FE3342" w:rsidRPr="00BA51A5" w:rsidRDefault="00FE3342" w:rsidP="00FE33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 dzieci urodzonych w roku ….</w:t>
      </w:r>
    </w:p>
    <w:p w:rsidR="00BA51A5" w:rsidRPr="00BA51A5" w:rsidRDefault="00BA51A5" w:rsidP="00BA51A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roku…..</w:t>
      </w:r>
    </w:p>
    <w:p w:rsidR="00BA51A5" w:rsidRPr="00BA51A5" w:rsidRDefault="00BA51A5" w:rsidP="00BA51A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……</w:t>
      </w:r>
    </w:p>
    <w:p w:rsidR="00BA51A5" w:rsidRPr="00BA51A5" w:rsidRDefault="00BA51A5" w:rsidP="00BA51A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…..</w:t>
      </w: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42" w:rsidRDefault="00FE3342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42" w:rsidRDefault="00FE3342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42" w:rsidRPr="00BA51A5" w:rsidRDefault="00FE3342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418"/>
        <w:gridCol w:w="1276"/>
        <w:gridCol w:w="1134"/>
      </w:tblGrid>
      <w:tr w:rsidR="00BA51A5" w:rsidRPr="00BA51A5" w:rsidTr="00BA51A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FE3342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Kryterium I etapu  pierwszeństwa </w:t>
            </w:r>
          </w:p>
        </w:tc>
      </w:tr>
      <w:tr w:rsidR="00BA51A5" w:rsidRPr="00BA51A5" w:rsidTr="00BA51A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wielodzietność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NP. kandydata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dwojga rodziców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rodzeństwa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9E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Samotne </w:t>
            </w:r>
            <w:r w:rsidRPr="009E7445">
              <w:rPr>
                <w:rFonts w:ascii="Times New Roman" w:eastAsia="Times New Roman" w:hAnsi="Times New Roman" w:cs="Times New Roman"/>
                <w:b/>
                <w:lang w:eastAsia="pl-PL"/>
              </w:rPr>
              <w:t>wychowanie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 zastępcza</w:t>
            </w:r>
          </w:p>
        </w:tc>
      </w:tr>
      <w:tr w:rsidR="00BA51A5" w:rsidRPr="00BA51A5" w:rsidTr="00BA51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A51A5" w:rsidRPr="00BA51A5" w:rsidTr="00BA51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A51A5" w:rsidRPr="00BA51A5" w:rsidTr="00BA51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A51A5" w:rsidRPr="00BA51A5" w:rsidTr="00BA51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</w:t>
      </w:r>
      <w:r w:rsidR="00FE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kryteria II etapu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pierwszeństwa</w:t>
      </w:r>
    </w:p>
    <w:p w:rsidR="00BA51A5" w:rsidRPr="00BA51A5" w:rsidRDefault="00BA51A5" w:rsidP="00BA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2"/>
        <w:gridCol w:w="1621"/>
        <w:gridCol w:w="1386"/>
        <w:gridCol w:w="1554"/>
        <w:gridCol w:w="1355"/>
        <w:gridCol w:w="1441"/>
      </w:tblGrid>
      <w:tr w:rsidR="009E7445" w:rsidRPr="00BA51A5" w:rsidTr="00FE3342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FE3342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II  etapu</w:t>
            </w:r>
          </w:p>
        </w:tc>
      </w:tr>
      <w:tr w:rsidR="009E7445" w:rsidRPr="00BA51A5" w:rsidTr="00FE3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9E744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Roczne przygotowanie przedszkolne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9E7445" w:rsidRDefault="009E744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O</w:t>
            </w:r>
            <w:r w:rsidRPr="009E7445">
              <w:rPr>
                <w:rFonts w:ascii="Times New Roman" w:hAnsi="Times New Roman" w:cs="Times New Roman"/>
                <w:b/>
                <w:lang w:eastAsia="pl-PL"/>
              </w:rPr>
              <w:t>boje rodzice (lub rodzic samotnie wychowujący dziecko) pracują</w:t>
            </w:r>
            <w:r w:rsidRPr="009E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9E744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Zgłoszenie dziecka posiadającego rodzeństwo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9E7445" w:rsidP="009E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Godziny </w:t>
            </w:r>
            <w:r w:rsidR="00BA51A5" w:rsidRPr="00BA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pobytu dziecka w przedszkolu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9E7445" w:rsidRDefault="009E7445" w:rsidP="009E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Wniosek OPS lub innej instytucji</w:t>
            </w:r>
            <w:r w:rsidRPr="009E744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E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BA51A5" w:rsidRPr="009E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7445" w:rsidRPr="00BA51A5" w:rsidTr="00FE334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7445" w:rsidRPr="00BA51A5" w:rsidTr="00FE334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7445" w:rsidRPr="00BA51A5" w:rsidTr="00FE334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7445" w:rsidRPr="00BA51A5" w:rsidTr="00FE334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5" w:rsidRPr="00BA51A5" w:rsidRDefault="00BA51A5" w:rsidP="00BA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5" w:rsidRPr="00BA51A5" w:rsidRDefault="00BA51A5" w:rsidP="00BA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A51A5" w:rsidRPr="009E7445" w:rsidRDefault="00BA51A5" w:rsidP="009E7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9E7445" w:rsidRDefault="00BA51A5" w:rsidP="009E744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ustaliła listę dzieci zakwalifikowanych do przyj</w:t>
      </w:r>
      <w:r w:rsidR="009E7445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w liczbie ………..dzieci.</w:t>
      </w:r>
    </w:p>
    <w:p w:rsidR="00BA51A5" w:rsidRPr="00BA51A5" w:rsidRDefault="009E7445" w:rsidP="00BA5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51A5"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ustaliła listę kandydatów niezakwalifikowanych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w liczbie …… dzieci.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44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sporządziła listę kandydatów (w porządku alfabetycznym) zakwalifikowanych do przyjęcia:</w:t>
      </w:r>
      <w:r w:rsidR="009E7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51A5" w:rsidRPr="009E744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4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sporządziła listę kandydatów w (porządku alfabetycznym) niezakwalifikowanych do przyjęcia:</w:t>
      </w:r>
    </w:p>
    <w:p w:rsidR="00BA51A5" w:rsidRPr="00BA51A5" w:rsidRDefault="00BA51A5" w:rsidP="00BA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niezakwalifikowanych do przyjęcia i podpisanych przez Przewodniczącego Komisji podano do publicznej wiadomości poprzez ich wywieszenie na drzwiach wejściowych do przedszkola i umieszczenie na stronie www. przedszkola w dniu  …………….. .</w:t>
      </w:r>
    </w:p>
    <w:p w:rsidR="00AC0F2A" w:rsidRPr="00BA51A5" w:rsidRDefault="00BA51A5" w:rsidP="00AC0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Listy podane do publicznej wiadomości zawierają imię i nazwisko kandydata i są sporządzone w porządku alfabetycznym. Opatrzone są datą sporządzenia i po</w:t>
      </w:r>
      <w:r w:rsidR="009E7445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do publicznej wiadomości.</w:t>
      </w:r>
    </w:p>
    <w:p w:rsidR="00BA51A5" w:rsidRPr="00BA51A5" w:rsidRDefault="00AC0F2A" w:rsidP="00BA51A5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złożonych potwierdzeń woli przyjęcia dziecka do przedszkola, k</w:t>
      </w:r>
      <w:r w:rsidR="00BA51A5"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sporządziła listę dzieci przyjętych 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na rok szkolny  2022/2023</w:t>
      </w:r>
      <w:r w:rsidR="00BA51A5"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listę dzieci nieprzyjętych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1A5"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zawierają imię i nazwisko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rok urodzenia.</w:t>
      </w:r>
    </w:p>
    <w:p w:rsidR="00BA51A5" w:rsidRPr="00BA51A5" w:rsidRDefault="00BA51A5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zostały opatrzone datą  ich sporządzenia i wywieszenia, podpisem przewodniczącego.</w:t>
      </w:r>
    </w:p>
    <w:p w:rsidR="00BA51A5" w:rsidRPr="00BA51A5" w:rsidRDefault="00BA51A5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zostaną podane do publicznej wiadomości  ……………. r.  poprzez wywies</w:t>
      </w:r>
      <w:r w:rsidR="00AC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na drzwiach  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.</w:t>
      </w:r>
    </w:p>
    <w:p w:rsidR="00BA51A5" w:rsidRPr="00BA51A5" w:rsidRDefault="00BA51A5" w:rsidP="00BA51A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Default="00BA51A5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jednym egzemplarzu.</w:t>
      </w:r>
    </w:p>
    <w:p w:rsidR="00AC0F2A" w:rsidRDefault="00AC0F2A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F2A" w:rsidRPr="00BA51A5" w:rsidRDefault="00AC0F2A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A51A5" w:rsidRPr="00BA51A5" w:rsidRDefault="00BA51A5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protokolanta</w:t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1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przewodniczącego komisji</w:t>
      </w:r>
    </w:p>
    <w:p w:rsidR="00BA51A5" w:rsidRPr="00BA51A5" w:rsidRDefault="00BA51A5" w:rsidP="00BA51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1A5" w:rsidRPr="00BA51A5" w:rsidRDefault="00BA51A5" w:rsidP="00BA51A5">
      <w:pPr>
        <w:spacing w:line="256" w:lineRule="auto"/>
      </w:pPr>
    </w:p>
    <w:p w:rsidR="00BA51A5" w:rsidRPr="00BA51A5" w:rsidRDefault="00BA51A5" w:rsidP="00BA51A5">
      <w:pPr>
        <w:spacing w:line="256" w:lineRule="auto"/>
      </w:pPr>
    </w:p>
    <w:p w:rsidR="00BA51A5" w:rsidRPr="00BA51A5" w:rsidRDefault="00BA51A5" w:rsidP="00BA51A5">
      <w:pPr>
        <w:spacing w:line="256" w:lineRule="auto"/>
      </w:pPr>
    </w:p>
    <w:p w:rsidR="00BA51A5" w:rsidRPr="00BA51A5" w:rsidRDefault="00BA51A5" w:rsidP="00BA51A5">
      <w:pPr>
        <w:spacing w:line="256" w:lineRule="auto"/>
      </w:pPr>
    </w:p>
    <w:p w:rsidR="00150235" w:rsidRDefault="00150235"/>
    <w:sectPr w:rsidR="0015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8DF"/>
    <w:multiLevelType w:val="hybridMultilevel"/>
    <w:tmpl w:val="DFD221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0A89"/>
    <w:multiLevelType w:val="hybridMultilevel"/>
    <w:tmpl w:val="D002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406FF"/>
    <w:multiLevelType w:val="hybridMultilevel"/>
    <w:tmpl w:val="0FC454B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6E68A9"/>
    <w:multiLevelType w:val="hybridMultilevel"/>
    <w:tmpl w:val="94EC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07E"/>
    <w:multiLevelType w:val="hybridMultilevel"/>
    <w:tmpl w:val="1E0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1F86"/>
    <w:multiLevelType w:val="hybridMultilevel"/>
    <w:tmpl w:val="32D46BB2"/>
    <w:lvl w:ilvl="0" w:tplc="1382C3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0E3DF9"/>
    <w:multiLevelType w:val="hybridMultilevel"/>
    <w:tmpl w:val="F8CA26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24524"/>
    <w:multiLevelType w:val="hybridMultilevel"/>
    <w:tmpl w:val="8FA0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302D3"/>
    <w:multiLevelType w:val="hybridMultilevel"/>
    <w:tmpl w:val="32B4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090"/>
    <w:multiLevelType w:val="hybridMultilevel"/>
    <w:tmpl w:val="037CF1DA"/>
    <w:lvl w:ilvl="0" w:tplc="FCA6289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69497A"/>
    <w:multiLevelType w:val="hybridMultilevel"/>
    <w:tmpl w:val="66D8D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607023"/>
    <w:multiLevelType w:val="hybridMultilevel"/>
    <w:tmpl w:val="94EC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3436"/>
    <w:multiLevelType w:val="hybridMultilevel"/>
    <w:tmpl w:val="702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2225"/>
    <w:multiLevelType w:val="hybridMultilevel"/>
    <w:tmpl w:val="264E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0E29"/>
    <w:multiLevelType w:val="hybridMultilevel"/>
    <w:tmpl w:val="CBCA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30C84"/>
    <w:multiLevelType w:val="hybridMultilevel"/>
    <w:tmpl w:val="9334A9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3750F5"/>
    <w:multiLevelType w:val="hybridMultilevel"/>
    <w:tmpl w:val="C34E2542"/>
    <w:lvl w:ilvl="0" w:tplc="66F428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294"/>
    <w:multiLevelType w:val="hybridMultilevel"/>
    <w:tmpl w:val="BAD8A20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01D1"/>
    <w:multiLevelType w:val="hybridMultilevel"/>
    <w:tmpl w:val="DCAE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29DB"/>
    <w:multiLevelType w:val="hybridMultilevel"/>
    <w:tmpl w:val="5FB4F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85EB7"/>
    <w:multiLevelType w:val="hybridMultilevel"/>
    <w:tmpl w:val="1B68CED2"/>
    <w:lvl w:ilvl="0" w:tplc="F5320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254"/>
    <w:multiLevelType w:val="hybridMultilevel"/>
    <w:tmpl w:val="CF4875FC"/>
    <w:lvl w:ilvl="0" w:tplc="C944B5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425878"/>
    <w:multiLevelType w:val="hybridMultilevel"/>
    <w:tmpl w:val="74E2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E4008"/>
    <w:multiLevelType w:val="hybridMultilevel"/>
    <w:tmpl w:val="523AC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3E47EA"/>
    <w:multiLevelType w:val="hybridMultilevel"/>
    <w:tmpl w:val="1C7408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6943392"/>
    <w:multiLevelType w:val="hybridMultilevel"/>
    <w:tmpl w:val="3DC07B20"/>
    <w:lvl w:ilvl="0" w:tplc="D7742C1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F454F6"/>
    <w:multiLevelType w:val="hybridMultilevel"/>
    <w:tmpl w:val="3DA0A2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3366E3"/>
    <w:multiLevelType w:val="hybridMultilevel"/>
    <w:tmpl w:val="94203332"/>
    <w:lvl w:ilvl="0" w:tplc="90BE4F3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064806"/>
    <w:multiLevelType w:val="hybridMultilevel"/>
    <w:tmpl w:val="540A64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31D1F"/>
    <w:multiLevelType w:val="hybridMultilevel"/>
    <w:tmpl w:val="65526218"/>
    <w:lvl w:ilvl="0" w:tplc="8DF22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C7350"/>
    <w:multiLevelType w:val="hybridMultilevel"/>
    <w:tmpl w:val="F4480808"/>
    <w:lvl w:ilvl="0" w:tplc="59D6D44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F79E3"/>
    <w:multiLevelType w:val="hybridMultilevel"/>
    <w:tmpl w:val="B692AA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B08A5"/>
    <w:multiLevelType w:val="hybridMultilevel"/>
    <w:tmpl w:val="C148638C"/>
    <w:lvl w:ilvl="0" w:tplc="49304A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3257"/>
    <w:multiLevelType w:val="hybridMultilevel"/>
    <w:tmpl w:val="FE0475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0E38F4"/>
    <w:multiLevelType w:val="hybridMultilevel"/>
    <w:tmpl w:val="73144404"/>
    <w:lvl w:ilvl="0" w:tplc="CB9C99F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635059"/>
    <w:multiLevelType w:val="hybridMultilevel"/>
    <w:tmpl w:val="BFD61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E6334"/>
    <w:multiLevelType w:val="hybridMultilevel"/>
    <w:tmpl w:val="C1FC8B6A"/>
    <w:lvl w:ilvl="0" w:tplc="95F2E618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D2018E"/>
    <w:multiLevelType w:val="hybridMultilevel"/>
    <w:tmpl w:val="86980F5E"/>
    <w:lvl w:ilvl="0" w:tplc="F76687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0"/>
  </w:num>
  <w:num w:numId="38">
    <w:abstractNumId w:val="1"/>
  </w:num>
  <w:num w:numId="39">
    <w:abstractNumId w:val="8"/>
  </w:num>
  <w:num w:numId="40">
    <w:abstractNumId w:val="12"/>
  </w:num>
  <w:num w:numId="41">
    <w:abstractNumId w:val="2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5"/>
    <w:rsid w:val="00150235"/>
    <w:rsid w:val="001B4A36"/>
    <w:rsid w:val="001D2E80"/>
    <w:rsid w:val="001F687D"/>
    <w:rsid w:val="004B1E01"/>
    <w:rsid w:val="00542BEF"/>
    <w:rsid w:val="00554C83"/>
    <w:rsid w:val="006013DD"/>
    <w:rsid w:val="009E7445"/>
    <w:rsid w:val="009F22C5"/>
    <w:rsid w:val="00AC0F2A"/>
    <w:rsid w:val="00AF478F"/>
    <w:rsid w:val="00B96E41"/>
    <w:rsid w:val="00BA51A5"/>
    <w:rsid w:val="00C105CB"/>
    <w:rsid w:val="00CD2DA0"/>
    <w:rsid w:val="00D05663"/>
    <w:rsid w:val="00DF2573"/>
    <w:rsid w:val="00ED4BCE"/>
    <w:rsid w:val="00EF5E85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417C-10D0-446F-85B3-C3859B6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A51A5"/>
  </w:style>
  <w:style w:type="paragraph" w:styleId="Akapitzlist">
    <w:name w:val="List Paragraph"/>
    <w:basedOn w:val="Normalny"/>
    <w:uiPriority w:val="34"/>
    <w:qFormat/>
    <w:rsid w:val="00BA51A5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A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A5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2022-02-03T08:08:00Z</dcterms:created>
  <dcterms:modified xsi:type="dcterms:W3CDTF">2022-02-03T14:07:00Z</dcterms:modified>
</cp:coreProperties>
</file>